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6E87D" w14:textId="77777777" w:rsidR="000D66A8" w:rsidRPr="000D66A8" w:rsidRDefault="000D66A8" w:rsidP="00FD7052">
      <w:pPr>
        <w:jc w:val="center"/>
        <w:rPr>
          <w:b/>
          <w:sz w:val="18"/>
          <w:szCs w:val="36"/>
        </w:rPr>
      </w:pPr>
    </w:p>
    <w:p w14:paraId="5F21F646" w14:textId="77777777" w:rsidR="004A62DB" w:rsidRPr="00FD7052" w:rsidRDefault="00CA73E3" w:rsidP="00FD7052">
      <w:pPr>
        <w:jc w:val="center"/>
        <w:rPr>
          <w:b/>
          <w:sz w:val="36"/>
          <w:szCs w:val="36"/>
        </w:rPr>
      </w:pPr>
      <w:r>
        <w:rPr>
          <w:rFonts w:hint="eastAsia"/>
          <w:b/>
          <w:sz w:val="36"/>
          <w:szCs w:val="36"/>
        </w:rPr>
        <w:t>高等学校等専攻科修了</w:t>
      </w:r>
      <w:r w:rsidR="00FD7052" w:rsidRPr="00FD7052">
        <w:rPr>
          <w:rFonts w:hint="eastAsia"/>
          <w:b/>
          <w:sz w:val="36"/>
          <w:szCs w:val="36"/>
        </w:rPr>
        <w:t>証明書</w:t>
      </w:r>
    </w:p>
    <w:p w14:paraId="34F1C6BA" w14:textId="77777777" w:rsidR="00FD7052" w:rsidRDefault="00FD7052"/>
    <w:p w14:paraId="3A61AB9B" w14:textId="77777777" w:rsidR="00FD7052" w:rsidRDefault="00FD7052" w:rsidP="00FD7052">
      <w:pPr>
        <w:jc w:val="right"/>
      </w:pPr>
      <w:r>
        <w:rPr>
          <w:rFonts w:hint="eastAsia"/>
        </w:rPr>
        <w:t>（独立行政法人　大学改革支援・学位授与機構）</w:t>
      </w:r>
    </w:p>
    <w:p w14:paraId="50013193" w14:textId="77777777" w:rsidR="00FD7052" w:rsidRDefault="00FD7052"/>
    <w:tbl>
      <w:tblPr>
        <w:tblStyle w:val="a3"/>
        <w:tblW w:w="0" w:type="auto"/>
        <w:tblLook w:val="04A0" w:firstRow="1" w:lastRow="0" w:firstColumn="1" w:lastColumn="0" w:noHBand="0" w:noVBand="1"/>
      </w:tblPr>
      <w:tblGrid>
        <w:gridCol w:w="1242"/>
        <w:gridCol w:w="3261"/>
        <w:gridCol w:w="708"/>
        <w:gridCol w:w="4057"/>
      </w:tblGrid>
      <w:tr w:rsidR="00FD7052" w14:paraId="378A2F2E" w14:textId="77777777" w:rsidTr="003B0E70">
        <w:trPr>
          <w:trHeight w:val="769"/>
        </w:trPr>
        <w:tc>
          <w:tcPr>
            <w:tcW w:w="1242" w:type="dxa"/>
            <w:vAlign w:val="center"/>
          </w:tcPr>
          <w:p w14:paraId="58D7AD31" w14:textId="77777777" w:rsidR="00FD7052" w:rsidRDefault="00FD7052" w:rsidP="00FD7052">
            <w:pPr>
              <w:jc w:val="center"/>
            </w:pPr>
            <w:r>
              <w:rPr>
                <w:rFonts w:hint="eastAsia"/>
              </w:rPr>
              <w:t>氏　　名</w:t>
            </w:r>
          </w:p>
        </w:tc>
        <w:tc>
          <w:tcPr>
            <w:tcW w:w="3261" w:type="dxa"/>
            <w:vAlign w:val="center"/>
          </w:tcPr>
          <w:p w14:paraId="651C1401" w14:textId="77777777" w:rsidR="00FD7052" w:rsidRDefault="00FD7052" w:rsidP="00FD7052"/>
        </w:tc>
        <w:tc>
          <w:tcPr>
            <w:tcW w:w="708" w:type="dxa"/>
            <w:vAlign w:val="center"/>
          </w:tcPr>
          <w:p w14:paraId="01385717" w14:textId="77777777" w:rsidR="00FD7052" w:rsidRDefault="00FD7052" w:rsidP="00FD7052">
            <w:pPr>
              <w:jc w:val="center"/>
            </w:pPr>
            <w:r>
              <w:rPr>
                <w:rFonts w:hint="eastAsia"/>
              </w:rPr>
              <w:t>生年</w:t>
            </w:r>
          </w:p>
          <w:p w14:paraId="6971AFF8" w14:textId="77777777" w:rsidR="00FD7052" w:rsidRDefault="00FD7052" w:rsidP="00FD7052">
            <w:pPr>
              <w:jc w:val="center"/>
            </w:pPr>
            <w:r>
              <w:rPr>
                <w:rFonts w:hint="eastAsia"/>
              </w:rPr>
              <w:t>月日</w:t>
            </w:r>
          </w:p>
        </w:tc>
        <w:tc>
          <w:tcPr>
            <w:tcW w:w="4057" w:type="dxa"/>
            <w:vAlign w:val="center"/>
          </w:tcPr>
          <w:p w14:paraId="4978BA26" w14:textId="77777777" w:rsidR="00FD7052" w:rsidRDefault="00FD7052" w:rsidP="00FD7052">
            <w:pPr>
              <w:jc w:val="center"/>
            </w:pPr>
            <w:r>
              <w:rPr>
                <w:rFonts w:hint="eastAsia"/>
              </w:rPr>
              <w:t>昭和・平成　　年　　月　　日</w:t>
            </w:r>
          </w:p>
        </w:tc>
      </w:tr>
    </w:tbl>
    <w:p w14:paraId="4B40B65A" w14:textId="77777777" w:rsidR="00FD7052" w:rsidRDefault="00FD7052"/>
    <w:p w14:paraId="0CA06ED8" w14:textId="77777777" w:rsidR="00FD7052" w:rsidRPr="000E3E2F" w:rsidRDefault="00FD7052" w:rsidP="000E3E2F">
      <w:pPr>
        <w:ind w:firstLineChars="100" w:firstLine="276"/>
        <w:rPr>
          <w:sz w:val="28"/>
          <w:szCs w:val="28"/>
        </w:rPr>
      </w:pPr>
      <w:r w:rsidRPr="000E3E2F">
        <w:rPr>
          <w:rFonts w:hint="eastAsia"/>
          <w:sz w:val="28"/>
          <w:szCs w:val="28"/>
        </w:rPr>
        <w:t>上記の者は</w:t>
      </w:r>
      <w:r w:rsidR="00717741">
        <w:rPr>
          <w:rFonts w:hint="eastAsia"/>
          <w:sz w:val="28"/>
          <w:szCs w:val="28"/>
        </w:rPr>
        <w:t>，</w:t>
      </w:r>
      <w:r w:rsidRPr="000E3E2F">
        <w:rPr>
          <w:rFonts w:hint="eastAsia"/>
          <w:sz w:val="28"/>
          <w:szCs w:val="28"/>
        </w:rPr>
        <w:t>下記の課程を修了したことを証明します。</w:t>
      </w:r>
    </w:p>
    <w:p w14:paraId="01C90746" w14:textId="77777777" w:rsidR="00FD7052" w:rsidRDefault="00FD7052"/>
    <w:p w14:paraId="1828C1C1" w14:textId="77777777" w:rsidR="00FD7052" w:rsidRDefault="00FD7052" w:rsidP="000E3E2F">
      <w:pPr>
        <w:jc w:val="center"/>
      </w:pPr>
      <w:r>
        <w:rPr>
          <w:rFonts w:hint="eastAsia"/>
        </w:rPr>
        <w:t>記</w:t>
      </w:r>
    </w:p>
    <w:p w14:paraId="6E9DBADE" w14:textId="77777777" w:rsidR="00FD7052" w:rsidRDefault="00FD7052"/>
    <w:tbl>
      <w:tblPr>
        <w:tblStyle w:val="a3"/>
        <w:tblW w:w="0" w:type="auto"/>
        <w:tblLook w:val="04A0" w:firstRow="1" w:lastRow="0" w:firstColumn="1" w:lastColumn="0" w:noHBand="0" w:noVBand="1"/>
      </w:tblPr>
      <w:tblGrid>
        <w:gridCol w:w="1241"/>
        <w:gridCol w:w="469"/>
        <w:gridCol w:w="17"/>
        <w:gridCol w:w="3477"/>
        <w:gridCol w:w="977"/>
        <w:gridCol w:w="14"/>
        <w:gridCol w:w="719"/>
        <w:gridCol w:w="432"/>
        <w:gridCol w:w="861"/>
        <w:gridCol w:w="1079"/>
      </w:tblGrid>
      <w:tr w:rsidR="009065D8" w14:paraId="19CF54A4" w14:textId="77777777" w:rsidTr="00873CDC">
        <w:trPr>
          <w:trHeight w:val="603"/>
        </w:trPr>
        <w:tc>
          <w:tcPr>
            <w:tcW w:w="1241" w:type="dxa"/>
            <w:vMerge w:val="restart"/>
            <w:vAlign w:val="center"/>
          </w:tcPr>
          <w:p w14:paraId="3416B881" w14:textId="77777777" w:rsidR="009065D8" w:rsidRDefault="009065D8" w:rsidP="00723B72">
            <w:pPr>
              <w:jc w:val="center"/>
            </w:pPr>
            <w:r>
              <w:rPr>
                <w:rFonts w:hint="eastAsia"/>
              </w:rPr>
              <w:t>学</w:t>
            </w:r>
            <w:r w:rsidR="00723B72">
              <w:rPr>
                <w:rFonts w:hint="eastAsia"/>
              </w:rPr>
              <w:t xml:space="preserve"> </w:t>
            </w:r>
            <w:r>
              <w:rPr>
                <w:rFonts w:hint="eastAsia"/>
              </w:rPr>
              <w:t>校</w:t>
            </w:r>
            <w:r w:rsidR="00723B72">
              <w:rPr>
                <w:rFonts w:hint="eastAsia"/>
              </w:rPr>
              <w:t xml:space="preserve"> </w:t>
            </w:r>
            <w:r>
              <w:rPr>
                <w:rFonts w:hint="eastAsia"/>
              </w:rPr>
              <w:t>・</w:t>
            </w:r>
          </w:p>
          <w:p w14:paraId="66B10F64" w14:textId="77777777" w:rsidR="009065D8" w:rsidRDefault="009065D8" w:rsidP="00723B72">
            <w:pPr>
              <w:jc w:val="center"/>
            </w:pPr>
            <w:r>
              <w:rPr>
                <w:rFonts w:hint="eastAsia"/>
              </w:rPr>
              <w:t>学</w:t>
            </w:r>
            <w:r w:rsidR="00723B72">
              <w:rPr>
                <w:rFonts w:hint="eastAsia"/>
              </w:rPr>
              <w:t xml:space="preserve"> </w:t>
            </w:r>
            <w:r>
              <w:rPr>
                <w:rFonts w:hint="eastAsia"/>
              </w:rPr>
              <w:t>科</w:t>
            </w:r>
            <w:r w:rsidR="00723B72">
              <w:rPr>
                <w:rFonts w:hint="eastAsia"/>
              </w:rPr>
              <w:t xml:space="preserve"> </w:t>
            </w:r>
            <w:r>
              <w:rPr>
                <w:rFonts w:hint="eastAsia"/>
              </w:rPr>
              <w:t>名</w:t>
            </w:r>
          </w:p>
        </w:tc>
        <w:tc>
          <w:tcPr>
            <w:tcW w:w="3963" w:type="dxa"/>
            <w:gridSpan w:val="3"/>
            <w:tcBorders>
              <w:bottom w:val="dashed" w:sz="4" w:space="0" w:color="auto"/>
              <w:right w:val="dashSmallGap" w:sz="2" w:space="0" w:color="FFFFFF" w:themeColor="background1"/>
            </w:tcBorders>
            <w:vAlign w:val="center"/>
          </w:tcPr>
          <w:p w14:paraId="31A86A10" w14:textId="77777777" w:rsidR="009065D8" w:rsidRPr="00D10BCF" w:rsidRDefault="009065D8" w:rsidP="00D10BCF">
            <w:pPr>
              <w:ind w:firstLineChars="1200" w:firstLine="2831"/>
              <w:jc w:val="right"/>
              <w:rPr>
                <w:sz w:val="24"/>
                <w:szCs w:val="24"/>
              </w:rPr>
            </w:pPr>
            <w:r w:rsidRPr="00D10BCF">
              <w:rPr>
                <w:rFonts w:hint="eastAsia"/>
                <w:sz w:val="24"/>
                <w:szCs w:val="24"/>
              </w:rPr>
              <w:t>学校</w:t>
            </w:r>
          </w:p>
        </w:tc>
        <w:tc>
          <w:tcPr>
            <w:tcW w:w="4082" w:type="dxa"/>
            <w:gridSpan w:val="6"/>
            <w:tcBorders>
              <w:left w:val="dashSmallGap" w:sz="2" w:space="0" w:color="FFFFFF" w:themeColor="background1"/>
              <w:bottom w:val="dashed" w:sz="4" w:space="0" w:color="auto"/>
            </w:tcBorders>
            <w:vAlign w:val="center"/>
          </w:tcPr>
          <w:p w14:paraId="24F9AF85" w14:textId="77777777" w:rsidR="009065D8" w:rsidRPr="00D10BCF" w:rsidRDefault="009065D8" w:rsidP="000E3E2F">
            <w:pPr>
              <w:ind w:left="152"/>
              <w:jc w:val="right"/>
              <w:rPr>
                <w:sz w:val="24"/>
                <w:szCs w:val="24"/>
              </w:rPr>
            </w:pPr>
            <w:r w:rsidRPr="00D10BCF">
              <w:rPr>
                <w:rFonts w:hint="eastAsia"/>
                <w:sz w:val="24"/>
                <w:szCs w:val="24"/>
              </w:rPr>
              <w:t>科</w:t>
            </w:r>
          </w:p>
        </w:tc>
      </w:tr>
      <w:tr w:rsidR="009065D8" w14:paraId="18A1A141" w14:textId="77777777" w:rsidTr="007F2273">
        <w:trPr>
          <w:trHeight w:val="825"/>
        </w:trPr>
        <w:tc>
          <w:tcPr>
            <w:tcW w:w="1241" w:type="dxa"/>
            <w:vMerge/>
          </w:tcPr>
          <w:p w14:paraId="41EECA74" w14:textId="77777777" w:rsidR="009065D8" w:rsidRDefault="009065D8"/>
        </w:tc>
        <w:tc>
          <w:tcPr>
            <w:tcW w:w="8045" w:type="dxa"/>
            <w:gridSpan w:val="9"/>
            <w:tcBorders>
              <w:top w:val="dashed" w:sz="4" w:space="0" w:color="auto"/>
              <w:bottom w:val="dotted" w:sz="4" w:space="0" w:color="auto"/>
            </w:tcBorders>
            <w:vAlign w:val="center"/>
          </w:tcPr>
          <w:p w14:paraId="00D9AACC" w14:textId="77777777" w:rsidR="000E3E2F" w:rsidRPr="000E3E2F" w:rsidRDefault="000E3E2F" w:rsidP="000E3E2F">
            <w:pPr>
              <w:rPr>
                <w:sz w:val="18"/>
                <w:szCs w:val="18"/>
              </w:rPr>
            </w:pPr>
            <w:bookmarkStart w:id="0" w:name="_GoBack"/>
            <w:bookmarkEnd w:id="0"/>
            <w:r w:rsidRPr="000E3E2F">
              <w:rPr>
                <w:rFonts w:hint="eastAsia"/>
                <w:sz w:val="18"/>
                <w:szCs w:val="18"/>
              </w:rPr>
              <w:t>※</w:t>
            </w:r>
            <w:r>
              <w:rPr>
                <w:rFonts w:hint="eastAsia"/>
                <w:sz w:val="18"/>
                <w:szCs w:val="18"/>
              </w:rPr>
              <w:t>以下の</w:t>
            </w:r>
            <w:r w:rsidRPr="000E3E2F">
              <w:rPr>
                <w:rFonts w:hint="eastAsia"/>
                <w:sz w:val="18"/>
                <w:szCs w:val="18"/>
              </w:rPr>
              <w:t>該当する□欄のいずれかに</w:t>
            </w:r>
            <w:r w:rsidRPr="00E025C5">
              <w:rPr>
                <w:rFonts w:asciiTheme="majorEastAsia" w:eastAsiaTheme="majorEastAsia" w:hAnsiTheme="majorEastAsia" w:hint="eastAsia"/>
                <w:b/>
                <w:sz w:val="18"/>
                <w:szCs w:val="18"/>
              </w:rPr>
              <w:t>レ印</w:t>
            </w:r>
            <w:r w:rsidRPr="000E3E2F">
              <w:rPr>
                <w:rFonts w:hint="eastAsia"/>
                <w:sz w:val="18"/>
                <w:szCs w:val="18"/>
              </w:rPr>
              <w:t>を記入してください。</w:t>
            </w:r>
          </w:p>
          <w:p w14:paraId="397A01BE" w14:textId="77777777" w:rsidR="009065D8" w:rsidRPr="00D10BCF" w:rsidRDefault="009065D8" w:rsidP="00D10BCF">
            <w:pPr>
              <w:ind w:firstLineChars="100" w:firstLine="236"/>
              <w:rPr>
                <w:sz w:val="24"/>
                <w:szCs w:val="24"/>
              </w:rPr>
            </w:pPr>
            <w:r w:rsidRPr="00D10BCF">
              <w:rPr>
                <w:rFonts w:hint="eastAsia"/>
                <w:sz w:val="24"/>
                <w:szCs w:val="24"/>
              </w:rPr>
              <w:t>上記の課程は</w:t>
            </w:r>
            <w:r w:rsidR="00717741">
              <w:rPr>
                <w:rFonts w:hint="eastAsia"/>
                <w:sz w:val="24"/>
                <w:szCs w:val="24"/>
              </w:rPr>
              <w:t>上記の者が修了した当時，</w:t>
            </w:r>
            <w:r w:rsidRPr="00D10BCF">
              <w:rPr>
                <w:rFonts w:hint="eastAsia"/>
                <w:sz w:val="24"/>
                <w:szCs w:val="24"/>
              </w:rPr>
              <w:t>学校教育法第58条の２に規定（又は</w:t>
            </w:r>
            <w:r w:rsidR="00717741">
              <w:rPr>
                <w:rFonts w:hint="eastAsia"/>
                <w:sz w:val="24"/>
                <w:szCs w:val="24"/>
              </w:rPr>
              <w:t>，</w:t>
            </w:r>
            <w:r w:rsidRPr="00D10BCF">
              <w:rPr>
                <w:rFonts w:hint="eastAsia"/>
                <w:sz w:val="24"/>
                <w:szCs w:val="24"/>
              </w:rPr>
              <w:t>規定を準用）する</w:t>
            </w:r>
            <w:r w:rsidR="00717741">
              <w:rPr>
                <w:rFonts w:hint="eastAsia"/>
                <w:sz w:val="24"/>
                <w:szCs w:val="24"/>
              </w:rPr>
              <w:t>，</w:t>
            </w:r>
          </w:p>
        </w:tc>
      </w:tr>
      <w:tr w:rsidR="009065D8" w14:paraId="584EAF31" w14:textId="77777777" w:rsidTr="007F2273">
        <w:trPr>
          <w:trHeight w:val="403"/>
        </w:trPr>
        <w:tc>
          <w:tcPr>
            <w:tcW w:w="1241" w:type="dxa"/>
            <w:vMerge/>
          </w:tcPr>
          <w:p w14:paraId="0BB407A5" w14:textId="77777777" w:rsidR="009065D8" w:rsidRDefault="009065D8"/>
        </w:tc>
        <w:tc>
          <w:tcPr>
            <w:tcW w:w="469" w:type="dxa"/>
            <w:tcBorders>
              <w:top w:val="dotted" w:sz="4" w:space="0" w:color="auto"/>
              <w:bottom w:val="dotted" w:sz="4" w:space="0" w:color="auto"/>
              <w:right w:val="dotted" w:sz="4" w:space="0" w:color="auto"/>
            </w:tcBorders>
            <w:vAlign w:val="center"/>
          </w:tcPr>
          <w:p w14:paraId="1495EDEE" w14:textId="77777777" w:rsidR="009065D8" w:rsidRDefault="009065D8" w:rsidP="00D10BCF">
            <w:r>
              <w:rPr>
                <w:rFonts w:hint="eastAsia"/>
              </w:rPr>
              <w:t>□</w:t>
            </w:r>
          </w:p>
        </w:tc>
        <w:tc>
          <w:tcPr>
            <w:tcW w:w="7576" w:type="dxa"/>
            <w:gridSpan w:val="8"/>
            <w:tcBorders>
              <w:top w:val="dotted" w:sz="4" w:space="0" w:color="auto"/>
              <w:left w:val="dotted" w:sz="4" w:space="0" w:color="auto"/>
              <w:bottom w:val="dotted" w:sz="4" w:space="0" w:color="auto"/>
            </w:tcBorders>
            <w:vAlign w:val="center"/>
          </w:tcPr>
          <w:p w14:paraId="56D584A6" w14:textId="77777777" w:rsidR="009065D8" w:rsidRDefault="009065D8" w:rsidP="00D10BCF">
            <w:pPr>
              <w:ind w:firstLineChars="100" w:firstLine="216"/>
            </w:pPr>
            <w:r>
              <w:rPr>
                <w:rFonts w:hint="eastAsia"/>
              </w:rPr>
              <w:t>高等学校の専攻科</w:t>
            </w:r>
          </w:p>
        </w:tc>
      </w:tr>
      <w:tr w:rsidR="009065D8" w14:paraId="0C8D2539" w14:textId="77777777" w:rsidTr="007F2273">
        <w:trPr>
          <w:trHeight w:val="423"/>
        </w:trPr>
        <w:tc>
          <w:tcPr>
            <w:tcW w:w="1241" w:type="dxa"/>
            <w:vMerge/>
          </w:tcPr>
          <w:p w14:paraId="5DA3D14D" w14:textId="77777777" w:rsidR="009065D8" w:rsidRDefault="009065D8"/>
        </w:tc>
        <w:tc>
          <w:tcPr>
            <w:tcW w:w="469" w:type="dxa"/>
            <w:tcBorders>
              <w:top w:val="dotted" w:sz="4" w:space="0" w:color="auto"/>
              <w:bottom w:val="dotted" w:sz="4" w:space="0" w:color="auto"/>
              <w:right w:val="dotted" w:sz="4" w:space="0" w:color="auto"/>
            </w:tcBorders>
            <w:vAlign w:val="center"/>
          </w:tcPr>
          <w:p w14:paraId="70A16364" w14:textId="77777777" w:rsidR="009065D8" w:rsidRDefault="009065D8" w:rsidP="00D10BCF">
            <w:r>
              <w:rPr>
                <w:rFonts w:hint="eastAsia"/>
              </w:rPr>
              <w:t>□</w:t>
            </w:r>
          </w:p>
        </w:tc>
        <w:tc>
          <w:tcPr>
            <w:tcW w:w="7576" w:type="dxa"/>
            <w:gridSpan w:val="8"/>
            <w:tcBorders>
              <w:top w:val="dotted" w:sz="4" w:space="0" w:color="auto"/>
              <w:left w:val="dotted" w:sz="4" w:space="0" w:color="auto"/>
              <w:bottom w:val="dotted" w:sz="4" w:space="0" w:color="auto"/>
            </w:tcBorders>
            <w:vAlign w:val="center"/>
          </w:tcPr>
          <w:p w14:paraId="7A6EED29" w14:textId="77777777" w:rsidR="009065D8" w:rsidRDefault="009065D8" w:rsidP="00D10BCF">
            <w:pPr>
              <w:ind w:firstLineChars="100" w:firstLine="216"/>
            </w:pPr>
            <w:r>
              <w:rPr>
                <w:rFonts w:hint="eastAsia"/>
              </w:rPr>
              <w:t>中等教育学校の後期課程</w:t>
            </w:r>
            <w:r w:rsidR="00271B0A">
              <w:rPr>
                <w:rFonts w:hint="eastAsia"/>
              </w:rPr>
              <w:t>の</w:t>
            </w:r>
            <w:r>
              <w:rPr>
                <w:rFonts w:hint="eastAsia"/>
              </w:rPr>
              <w:t>専攻科</w:t>
            </w:r>
          </w:p>
        </w:tc>
      </w:tr>
      <w:tr w:rsidR="009065D8" w14:paraId="45F511CE" w14:textId="77777777" w:rsidTr="007F2273">
        <w:trPr>
          <w:trHeight w:val="401"/>
        </w:trPr>
        <w:tc>
          <w:tcPr>
            <w:tcW w:w="1241" w:type="dxa"/>
            <w:vMerge/>
          </w:tcPr>
          <w:p w14:paraId="1DD9C1C4" w14:textId="77777777" w:rsidR="009065D8" w:rsidRDefault="009065D8"/>
        </w:tc>
        <w:tc>
          <w:tcPr>
            <w:tcW w:w="469" w:type="dxa"/>
            <w:tcBorders>
              <w:top w:val="dotted" w:sz="4" w:space="0" w:color="auto"/>
              <w:bottom w:val="dotted" w:sz="4" w:space="0" w:color="auto"/>
              <w:right w:val="dotted" w:sz="4" w:space="0" w:color="auto"/>
            </w:tcBorders>
            <w:vAlign w:val="center"/>
          </w:tcPr>
          <w:p w14:paraId="45EB4FAC" w14:textId="77777777" w:rsidR="009065D8" w:rsidRDefault="009065D8" w:rsidP="00D10BCF">
            <w:r>
              <w:rPr>
                <w:rFonts w:hint="eastAsia"/>
              </w:rPr>
              <w:t>□</w:t>
            </w:r>
          </w:p>
        </w:tc>
        <w:tc>
          <w:tcPr>
            <w:tcW w:w="7576" w:type="dxa"/>
            <w:gridSpan w:val="8"/>
            <w:tcBorders>
              <w:top w:val="dotted" w:sz="4" w:space="0" w:color="auto"/>
              <w:left w:val="dotted" w:sz="4" w:space="0" w:color="auto"/>
              <w:bottom w:val="dotted" w:sz="4" w:space="0" w:color="auto"/>
            </w:tcBorders>
            <w:vAlign w:val="center"/>
          </w:tcPr>
          <w:p w14:paraId="6F5C60A8" w14:textId="77777777" w:rsidR="009065D8" w:rsidRDefault="009065D8" w:rsidP="00271B0A">
            <w:pPr>
              <w:ind w:firstLineChars="100" w:firstLine="216"/>
            </w:pPr>
            <w:r w:rsidRPr="00E26DFA">
              <w:rPr>
                <w:rFonts w:hint="eastAsia"/>
              </w:rPr>
              <w:t>特別支援学校の高等部</w:t>
            </w:r>
            <w:r w:rsidR="00271B0A">
              <w:rPr>
                <w:rFonts w:hint="eastAsia"/>
              </w:rPr>
              <w:t>の</w:t>
            </w:r>
            <w:r>
              <w:rPr>
                <w:rFonts w:hint="eastAsia"/>
              </w:rPr>
              <w:t>専攻科</w:t>
            </w:r>
          </w:p>
        </w:tc>
      </w:tr>
      <w:tr w:rsidR="009065D8" w14:paraId="27F07A24" w14:textId="77777777" w:rsidTr="00873CDC">
        <w:trPr>
          <w:trHeight w:val="639"/>
        </w:trPr>
        <w:tc>
          <w:tcPr>
            <w:tcW w:w="1241" w:type="dxa"/>
            <w:vMerge/>
          </w:tcPr>
          <w:p w14:paraId="65B8E094" w14:textId="77777777" w:rsidR="009065D8" w:rsidRDefault="009065D8"/>
        </w:tc>
        <w:tc>
          <w:tcPr>
            <w:tcW w:w="8045" w:type="dxa"/>
            <w:gridSpan w:val="9"/>
            <w:tcBorders>
              <w:top w:val="dotted" w:sz="4" w:space="0" w:color="auto"/>
              <w:bottom w:val="dotted" w:sz="4" w:space="0" w:color="auto"/>
            </w:tcBorders>
            <w:vAlign w:val="center"/>
          </w:tcPr>
          <w:p w14:paraId="008C7851" w14:textId="77777777" w:rsidR="009065D8" w:rsidRPr="00D10BCF" w:rsidRDefault="009065D8" w:rsidP="000E3E2F">
            <w:pPr>
              <w:rPr>
                <w:sz w:val="24"/>
                <w:szCs w:val="24"/>
              </w:rPr>
            </w:pPr>
            <w:r w:rsidRPr="00D10BCF">
              <w:rPr>
                <w:rFonts w:hint="eastAsia"/>
                <w:sz w:val="24"/>
                <w:szCs w:val="24"/>
              </w:rPr>
              <w:t>であり</w:t>
            </w:r>
            <w:r w:rsidR="00717741">
              <w:rPr>
                <w:rFonts w:hint="eastAsia"/>
                <w:sz w:val="24"/>
                <w:szCs w:val="24"/>
              </w:rPr>
              <w:t>，</w:t>
            </w:r>
            <w:r w:rsidR="000E3E2F" w:rsidRPr="00D10BCF">
              <w:rPr>
                <w:rFonts w:hint="eastAsia"/>
                <w:sz w:val="24"/>
                <w:szCs w:val="24"/>
              </w:rPr>
              <w:t>次の</w:t>
            </w:r>
            <w:r w:rsidRPr="00D10BCF">
              <w:rPr>
                <w:rFonts w:hint="eastAsia"/>
                <w:sz w:val="24"/>
                <w:szCs w:val="24"/>
              </w:rPr>
              <w:t>文部科学大臣が定める基準を満たしている課程である。</w:t>
            </w:r>
          </w:p>
        </w:tc>
      </w:tr>
      <w:tr w:rsidR="009065D8" w14:paraId="7215E9C9" w14:textId="77777777" w:rsidTr="00873CDC">
        <w:trPr>
          <w:trHeight w:val="758"/>
        </w:trPr>
        <w:tc>
          <w:tcPr>
            <w:tcW w:w="1241" w:type="dxa"/>
            <w:vMerge/>
          </w:tcPr>
          <w:p w14:paraId="4F8A9231" w14:textId="77777777" w:rsidR="009065D8" w:rsidRDefault="009065D8"/>
        </w:tc>
        <w:tc>
          <w:tcPr>
            <w:tcW w:w="486" w:type="dxa"/>
            <w:gridSpan w:val="2"/>
            <w:tcBorders>
              <w:top w:val="dotted" w:sz="4" w:space="0" w:color="auto"/>
              <w:bottom w:val="dotted" w:sz="4" w:space="0" w:color="auto"/>
              <w:right w:val="dotted" w:sz="4" w:space="0" w:color="auto"/>
            </w:tcBorders>
            <w:vAlign w:val="center"/>
          </w:tcPr>
          <w:p w14:paraId="12174259" w14:textId="77777777" w:rsidR="009065D8" w:rsidRDefault="009065D8" w:rsidP="00D10BCF">
            <w:r>
              <w:rPr>
                <w:rFonts w:hint="eastAsia"/>
              </w:rPr>
              <w:t>□</w:t>
            </w:r>
          </w:p>
        </w:tc>
        <w:tc>
          <w:tcPr>
            <w:tcW w:w="7559" w:type="dxa"/>
            <w:gridSpan w:val="7"/>
            <w:tcBorders>
              <w:top w:val="dotted" w:sz="4" w:space="0" w:color="auto"/>
              <w:left w:val="dotted" w:sz="4" w:space="0" w:color="auto"/>
              <w:bottom w:val="dotted" w:sz="4" w:space="0" w:color="auto"/>
            </w:tcBorders>
            <w:vAlign w:val="center"/>
          </w:tcPr>
          <w:p w14:paraId="215918B7" w14:textId="77777777" w:rsidR="009065D8" w:rsidRDefault="009065D8" w:rsidP="00D10BCF">
            <w:pPr>
              <w:ind w:firstLineChars="100" w:firstLine="216"/>
            </w:pPr>
            <w:r w:rsidRPr="00946D61">
              <w:rPr>
                <w:rFonts w:hint="eastAsia"/>
              </w:rPr>
              <w:t>高等学校の専攻科のうちその課程を修了した者が大学に編入学することができるものの課程の基準(平成28年文部科学省告示</w:t>
            </w:r>
            <w:r w:rsidR="00CA73E3">
              <w:rPr>
                <w:rFonts w:hint="eastAsia"/>
              </w:rPr>
              <w:t>第63</w:t>
            </w:r>
            <w:r w:rsidR="000E3E2F">
              <w:rPr>
                <w:rFonts w:hint="eastAsia"/>
              </w:rPr>
              <w:t>号</w:t>
            </w:r>
            <w:r w:rsidRPr="00946D61">
              <w:rPr>
                <w:rFonts w:hint="eastAsia"/>
              </w:rPr>
              <w:t>)</w:t>
            </w:r>
          </w:p>
        </w:tc>
      </w:tr>
      <w:tr w:rsidR="009065D8" w14:paraId="28B56AB1" w14:textId="77777777" w:rsidTr="00873CDC">
        <w:trPr>
          <w:trHeight w:val="828"/>
        </w:trPr>
        <w:tc>
          <w:tcPr>
            <w:tcW w:w="1241" w:type="dxa"/>
            <w:vMerge/>
          </w:tcPr>
          <w:p w14:paraId="4DB6C4E5" w14:textId="77777777" w:rsidR="009065D8" w:rsidRDefault="009065D8"/>
        </w:tc>
        <w:tc>
          <w:tcPr>
            <w:tcW w:w="486" w:type="dxa"/>
            <w:gridSpan w:val="2"/>
            <w:tcBorders>
              <w:top w:val="dotted" w:sz="4" w:space="0" w:color="auto"/>
              <w:right w:val="dotted" w:sz="4" w:space="0" w:color="auto"/>
            </w:tcBorders>
            <w:vAlign w:val="center"/>
          </w:tcPr>
          <w:p w14:paraId="77AC6F36" w14:textId="77777777" w:rsidR="009065D8" w:rsidRDefault="009065D8" w:rsidP="00D10BCF">
            <w:r>
              <w:rPr>
                <w:rFonts w:hint="eastAsia"/>
              </w:rPr>
              <w:t>□</w:t>
            </w:r>
          </w:p>
        </w:tc>
        <w:tc>
          <w:tcPr>
            <w:tcW w:w="7559" w:type="dxa"/>
            <w:gridSpan w:val="7"/>
            <w:tcBorders>
              <w:top w:val="dotted" w:sz="4" w:space="0" w:color="auto"/>
              <w:left w:val="dotted" w:sz="4" w:space="0" w:color="auto"/>
            </w:tcBorders>
            <w:vAlign w:val="center"/>
          </w:tcPr>
          <w:p w14:paraId="2D336BA5" w14:textId="77777777" w:rsidR="009065D8" w:rsidRPr="00946D61" w:rsidRDefault="009065D8" w:rsidP="00D10BCF">
            <w:pPr>
              <w:ind w:firstLineChars="100" w:firstLine="216"/>
            </w:pPr>
            <w:r w:rsidRPr="00946D61">
              <w:rPr>
                <w:rFonts w:hint="eastAsia"/>
              </w:rPr>
              <w:t>特別支援学校の高等部の専攻科のうちその課程を修了した者が大学に編入学することができるものの課程</w:t>
            </w:r>
            <w:r w:rsidR="00D10BCF">
              <w:rPr>
                <w:rFonts w:hint="eastAsia"/>
              </w:rPr>
              <w:t>の</w:t>
            </w:r>
            <w:r w:rsidRPr="00946D61">
              <w:rPr>
                <w:rFonts w:hint="eastAsia"/>
              </w:rPr>
              <w:t>基準(平成28年文部科学省告示</w:t>
            </w:r>
            <w:r w:rsidR="00CA73E3">
              <w:rPr>
                <w:rFonts w:hint="eastAsia"/>
              </w:rPr>
              <w:t>第64</w:t>
            </w:r>
            <w:r w:rsidR="000E3E2F">
              <w:rPr>
                <w:rFonts w:hint="eastAsia"/>
              </w:rPr>
              <w:t>号</w:t>
            </w:r>
            <w:r w:rsidRPr="00946D61">
              <w:rPr>
                <w:rFonts w:hint="eastAsia"/>
              </w:rPr>
              <w:t>)</w:t>
            </w:r>
          </w:p>
        </w:tc>
      </w:tr>
      <w:tr w:rsidR="00CD2E2D" w14:paraId="27F78CF8" w14:textId="77777777" w:rsidTr="00717741">
        <w:trPr>
          <w:trHeight w:val="531"/>
        </w:trPr>
        <w:tc>
          <w:tcPr>
            <w:tcW w:w="1241" w:type="dxa"/>
            <w:vAlign w:val="center"/>
          </w:tcPr>
          <w:p w14:paraId="52CAC24B" w14:textId="77777777" w:rsidR="00CD2E2D" w:rsidRDefault="00CD2E2D" w:rsidP="00CD2E2D">
            <w:pPr>
              <w:spacing w:line="260" w:lineRule="exact"/>
              <w:jc w:val="center"/>
            </w:pPr>
            <w:r>
              <w:rPr>
                <w:rFonts w:hint="eastAsia"/>
              </w:rPr>
              <w:t>専 攻 科</w:t>
            </w:r>
          </w:p>
          <w:p w14:paraId="478CA7B7" w14:textId="77777777" w:rsidR="00CD2E2D" w:rsidRDefault="00CD2E2D" w:rsidP="00CD2E2D">
            <w:pPr>
              <w:spacing w:line="260" w:lineRule="exact"/>
              <w:jc w:val="center"/>
            </w:pPr>
            <w:r>
              <w:rPr>
                <w:rFonts w:hint="eastAsia"/>
              </w:rPr>
              <w:t>設　　置</w:t>
            </w:r>
          </w:p>
          <w:p w14:paraId="7A0AE39B" w14:textId="77777777" w:rsidR="00CD2E2D" w:rsidRDefault="00CD2E2D" w:rsidP="00CD2E2D">
            <w:pPr>
              <w:spacing w:line="260" w:lineRule="exact"/>
              <w:jc w:val="center"/>
            </w:pPr>
            <w:r>
              <w:rPr>
                <w:rFonts w:hint="eastAsia"/>
              </w:rPr>
              <w:t>年 月 日</w:t>
            </w:r>
          </w:p>
        </w:tc>
        <w:tc>
          <w:tcPr>
            <w:tcW w:w="4940" w:type="dxa"/>
            <w:gridSpan w:val="4"/>
            <w:tcBorders>
              <w:right w:val="single" w:sz="4" w:space="0" w:color="FFFFFF" w:themeColor="background1"/>
            </w:tcBorders>
            <w:vAlign w:val="center"/>
          </w:tcPr>
          <w:p w14:paraId="0ECAA022" w14:textId="77777777" w:rsidR="00CD2E2D" w:rsidRDefault="00CD2E2D" w:rsidP="00CD2E2D">
            <w:pPr>
              <w:jc w:val="center"/>
            </w:pPr>
            <w:r>
              <w:rPr>
                <w:rFonts w:hint="eastAsia"/>
              </w:rPr>
              <w:t>昭和・平成　　年　　月　　日　　設　置</w:t>
            </w:r>
          </w:p>
        </w:tc>
        <w:tc>
          <w:tcPr>
            <w:tcW w:w="3105" w:type="dxa"/>
            <w:gridSpan w:val="5"/>
            <w:tcBorders>
              <w:left w:val="single" w:sz="4" w:space="0" w:color="FFFFFF" w:themeColor="background1"/>
            </w:tcBorders>
            <w:vAlign w:val="center"/>
          </w:tcPr>
          <w:p w14:paraId="0E6DDE58" w14:textId="77777777" w:rsidR="00CD2E2D" w:rsidRDefault="00CD2E2D" w:rsidP="00CD2E2D">
            <w:pPr>
              <w:jc w:val="left"/>
            </w:pPr>
          </w:p>
        </w:tc>
      </w:tr>
      <w:tr w:rsidR="00D10BCF" w14:paraId="7FD3F809" w14:textId="77777777" w:rsidTr="00873CDC">
        <w:trPr>
          <w:trHeight w:val="301"/>
        </w:trPr>
        <w:tc>
          <w:tcPr>
            <w:tcW w:w="1241" w:type="dxa"/>
            <w:vMerge w:val="restart"/>
            <w:vAlign w:val="center"/>
          </w:tcPr>
          <w:p w14:paraId="5EE7C602" w14:textId="77777777" w:rsidR="00D10BCF" w:rsidRDefault="00D10BCF" w:rsidP="000E3E2F">
            <w:pPr>
              <w:jc w:val="center"/>
            </w:pPr>
            <w:r>
              <w:rPr>
                <w:rFonts w:hint="eastAsia"/>
              </w:rPr>
              <w:t>入学・修了</w:t>
            </w:r>
          </w:p>
          <w:p w14:paraId="7CA4123D" w14:textId="77777777" w:rsidR="00D10BCF" w:rsidRDefault="00D10BCF" w:rsidP="000E3E2F">
            <w:pPr>
              <w:jc w:val="center"/>
            </w:pPr>
            <w:r>
              <w:rPr>
                <w:rFonts w:hint="eastAsia"/>
              </w:rPr>
              <w:t>年 月 日</w:t>
            </w:r>
          </w:p>
        </w:tc>
        <w:tc>
          <w:tcPr>
            <w:tcW w:w="4954" w:type="dxa"/>
            <w:gridSpan w:val="5"/>
            <w:vMerge w:val="restart"/>
            <w:vAlign w:val="center"/>
          </w:tcPr>
          <w:p w14:paraId="3D5CB45B" w14:textId="77777777" w:rsidR="00D10BCF" w:rsidRDefault="00D10BCF" w:rsidP="00D10BCF">
            <w:pPr>
              <w:spacing w:line="360" w:lineRule="auto"/>
              <w:jc w:val="center"/>
            </w:pPr>
            <w:r>
              <w:rPr>
                <w:rFonts w:hint="eastAsia"/>
              </w:rPr>
              <w:t>昭和・平成　　年　　月　　日　　入　学</w:t>
            </w:r>
          </w:p>
          <w:p w14:paraId="287FED30" w14:textId="77777777" w:rsidR="00D10BCF" w:rsidRDefault="00D10BCF" w:rsidP="00D10BCF">
            <w:pPr>
              <w:spacing w:line="360" w:lineRule="auto"/>
              <w:jc w:val="center"/>
            </w:pPr>
            <w:r>
              <w:rPr>
                <w:rFonts w:hint="eastAsia"/>
              </w:rPr>
              <w:t>昭和・平成　　年　　月　　日　　修　了</w:t>
            </w:r>
          </w:p>
        </w:tc>
        <w:tc>
          <w:tcPr>
            <w:tcW w:w="719" w:type="dxa"/>
            <w:vMerge w:val="restart"/>
            <w:vAlign w:val="center"/>
          </w:tcPr>
          <w:p w14:paraId="4EBB1404" w14:textId="77777777" w:rsidR="00D10BCF" w:rsidRDefault="00D10BCF" w:rsidP="00D10BCF">
            <w:pPr>
              <w:widowControl/>
              <w:jc w:val="center"/>
            </w:pPr>
            <w:r>
              <w:rPr>
                <w:rFonts w:hint="eastAsia"/>
              </w:rPr>
              <w:t>修業</w:t>
            </w:r>
          </w:p>
          <w:p w14:paraId="79FBC586" w14:textId="77777777" w:rsidR="00D10BCF" w:rsidRDefault="00D10BCF" w:rsidP="00D10BCF">
            <w:pPr>
              <w:jc w:val="center"/>
            </w:pPr>
            <w:r>
              <w:rPr>
                <w:rFonts w:hint="eastAsia"/>
              </w:rPr>
              <w:t>年限</w:t>
            </w:r>
          </w:p>
        </w:tc>
        <w:tc>
          <w:tcPr>
            <w:tcW w:w="432" w:type="dxa"/>
            <w:tcBorders>
              <w:bottom w:val="dotted" w:sz="4" w:space="0" w:color="auto"/>
              <w:right w:val="dotted" w:sz="4" w:space="0" w:color="auto"/>
            </w:tcBorders>
            <w:vAlign w:val="center"/>
          </w:tcPr>
          <w:p w14:paraId="4AD5B158" w14:textId="77777777" w:rsidR="00D10BCF" w:rsidRPr="00D10BCF" w:rsidRDefault="00D10BCF" w:rsidP="00D10BCF">
            <w:pPr>
              <w:jc w:val="center"/>
            </w:pPr>
            <w:r w:rsidRPr="00D10BCF">
              <w:rPr>
                <w:rFonts w:hint="eastAsia"/>
              </w:rPr>
              <w:t>□</w:t>
            </w:r>
          </w:p>
        </w:tc>
        <w:tc>
          <w:tcPr>
            <w:tcW w:w="861" w:type="dxa"/>
            <w:tcBorders>
              <w:left w:val="dotted" w:sz="4" w:space="0" w:color="auto"/>
              <w:bottom w:val="dotted" w:sz="4" w:space="0" w:color="auto"/>
              <w:right w:val="dotted" w:sz="4" w:space="0" w:color="auto"/>
            </w:tcBorders>
            <w:vAlign w:val="center"/>
          </w:tcPr>
          <w:p w14:paraId="03016CFE" w14:textId="77777777" w:rsidR="00D10BCF" w:rsidRDefault="00D10BCF" w:rsidP="00D10BCF">
            <w:pPr>
              <w:jc w:val="center"/>
            </w:pPr>
            <w:r w:rsidRPr="00D10BCF">
              <w:rPr>
                <w:rFonts w:hint="eastAsia"/>
                <w:sz w:val="18"/>
                <w:szCs w:val="18"/>
              </w:rPr>
              <w:t>全日制</w:t>
            </w:r>
          </w:p>
        </w:tc>
        <w:tc>
          <w:tcPr>
            <w:tcW w:w="1079" w:type="dxa"/>
            <w:vMerge w:val="restart"/>
            <w:tcBorders>
              <w:left w:val="dotted" w:sz="4" w:space="0" w:color="auto"/>
            </w:tcBorders>
            <w:vAlign w:val="center"/>
          </w:tcPr>
          <w:p w14:paraId="68BEEE97" w14:textId="77777777" w:rsidR="00D10BCF" w:rsidRDefault="00D10BCF" w:rsidP="00D10BCF">
            <w:pPr>
              <w:jc w:val="right"/>
            </w:pPr>
            <w:r>
              <w:rPr>
                <w:rFonts w:hint="eastAsia"/>
              </w:rPr>
              <w:t>年</w:t>
            </w:r>
          </w:p>
        </w:tc>
      </w:tr>
      <w:tr w:rsidR="00D10BCF" w14:paraId="2EB33D40" w14:textId="77777777" w:rsidTr="00873CDC">
        <w:trPr>
          <w:trHeight w:val="236"/>
        </w:trPr>
        <w:tc>
          <w:tcPr>
            <w:tcW w:w="1241" w:type="dxa"/>
            <w:vMerge/>
            <w:vAlign w:val="center"/>
          </w:tcPr>
          <w:p w14:paraId="01DF78AB" w14:textId="77777777" w:rsidR="00D10BCF" w:rsidRDefault="00D10BCF" w:rsidP="000E3E2F">
            <w:pPr>
              <w:jc w:val="center"/>
            </w:pPr>
          </w:p>
        </w:tc>
        <w:tc>
          <w:tcPr>
            <w:tcW w:w="4954" w:type="dxa"/>
            <w:gridSpan w:val="5"/>
            <w:vMerge/>
            <w:vAlign w:val="center"/>
          </w:tcPr>
          <w:p w14:paraId="7524F449" w14:textId="77777777" w:rsidR="00D10BCF" w:rsidRDefault="00D10BCF" w:rsidP="00D10BCF">
            <w:pPr>
              <w:spacing w:line="360" w:lineRule="auto"/>
              <w:jc w:val="center"/>
            </w:pPr>
          </w:p>
        </w:tc>
        <w:tc>
          <w:tcPr>
            <w:tcW w:w="719" w:type="dxa"/>
            <w:vMerge/>
            <w:vAlign w:val="center"/>
          </w:tcPr>
          <w:p w14:paraId="25BC8F42" w14:textId="77777777" w:rsidR="00D10BCF" w:rsidRDefault="00D10BCF" w:rsidP="00D10BCF">
            <w:pPr>
              <w:widowControl/>
              <w:jc w:val="center"/>
            </w:pPr>
          </w:p>
        </w:tc>
        <w:tc>
          <w:tcPr>
            <w:tcW w:w="432" w:type="dxa"/>
            <w:tcBorders>
              <w:top w:val="dotted" w:sz="4" w:space="0" w:color="auto"/>
              <w:bottom w:val="dotted" w:sz="4" w:space="0" w:color="auto"/>
              <w:right w:val="dotted" w:sz="4" w:space="0" w:color="auto"/>
            </w:tcBorders>
            <w:vAlign w:val="center"/>
          </w:tcPr>
          <w:p w14:paraId="4DD08F66" w14:textId="77777777" w:rsidR="00D10BCF" w:rsidRPr="00D10BCF" w:rsidRDefault="00D10BCF" w:rsidP="00D10BCF">
            <w:pPr>
              <w:jc w:val="center"/>
            </w:pPr>
            <w:r w:rsidRPr="00D10BCF">
              <w:rPr>
                <w:rFonts w:hint="eastAsia"/>
              </w:rPr>
              <w:t>□</w:t>
            </w:r>
          </w:p>
        </w:tc>
        <w:tc>
          <w:tcPr>
            <w:tcW w:w="861" w:type="dxa"/>
            <w:tcBorders>
              <w:top w:val="dotted" w:sz="4" w:space="0" w:color="auto"/>
              <w:left w:val="dotted" w:sz="4" w:space="0" w:color="auto"/>
              <w:bottom w:val="dotted" w:sz="4" w:space="0" w:color="auto"/>
              <w:right w:val="dotted" w:sz="4" w:space="0" w:color="auto"/>
            </w:tcBorders>
            <w:vAlign w:val="center"/>
          </w:tcPr>
          <w:p w14:paraId="551A0D47" w14:textId="77777777" w:rsidR="00D10BCF" w:rsidRPr="00D10BCF" w:rsidRDefault="00D10BCF" w:rsidP="00D10BCF">
            <w:pPr>
              <w:jc w:val="center"/>
              <w:rPr>
                <w:sz w:val="18"/>
                <w:szCs w:val="18"/>
              </w:rPr>
            </w:pPr>
            <w:r w:rsidRPr="00D10BCF">
              <w:rPr>
                <w:rFonts w:hint="eastAsia"/>
                <w:sz w:val="18"/>
                <w:szCs w:val="18"/>
              </w:rPr>
              <w:t>定時制</w:t>
            </w:r>
          </w:p>
        </w:tc>
        <w:tc>
          <w:tcPr>
            <w:tcW w:w="1079" w:type="dxa"/>
            <w:vMerge/>
            <w:tcBorders>
              <w:left w:val="dotted" w:sz="4" w:space="0" w:color="auto"/>
            </w:tcBorders>
            <w:vAlign w:val="center"/>
          </w:tcPr>
          <w:p w14:paraId="637C32BC" w14:textId="77777777" w:rsidR="00D10BCF" w:rsidRDefault="00D10BCF" w:rsidP="00D10BCF">
            <w:pPr>
              <w:jc w:val="right"/>
            </w:pPr>
          </w:p>
        </w:tc>
      </w:tr>
      <w:tr w:rsidR="00D10BCF" w14:paraId="76B522D1" w14:textId="77777777" w:rsidTr="00873CDC">
        <w:trPr>
          <w:trHeight w:val="77"/>
        </w:trPr>
        <w:tc>
          <w:tcPr>
            <w:tcW w:w="1241" w:type="dxa"/>
            <w:vMerge/>
            <w:vAlign w:val="center"/>
          </w:tcPr>
          <w:p w14:paraId="2D4189C2" w14:textId="77777777" w:rsidR="00D10BCF" w:rsidRDefault="00D10BCF" w:rsidP="000E3E2F">
            <w:pPr>
              <w:jc w:val="center"/>
            </w:pPr>
          </w:p>
        </w:tc>
        <w:tc>
          <w:tcPr>
            <w:tcW w:w="4954" w:type="dxa"/>
            <w:gridSpan w:val="5"/>
            <w:vMerge/>
            <w:vAlign w:val="center"/>
          </w:tcPr>
          <w:p w14:paraId="464E9238" w14:textId="77777777" w:rsidR="00D10BCF" w:rsidRDefault="00D10BCF" w:rsidP="00D10BCF">
            <w:pPr>
              <w:spacing w:line="360" w:lineRule="auto"/>
              <w:jc w:val="center"/>
            </w:pPr>
          </w:p>
        </w:tc>
        <w:tc>
          <w:tcPr>
            <w:tcW w:w="719" w:type="dxa"/>
            <w:vMerge/>
            <w:vAlign w:val="center"/>
          </w:tcPr>
          <w:p w14:paraId="4F4C57C4" w14:textId="77777777" w:rsidR="00D10BCF" w:rsidRDefault="00D10BCF" w:rsidP="00D10BCF">
            <w:pPr>
              <w:widowControl/>
              <w:jc w:val="center"/>
            </w:pPr>
          </w:p>
        </w:tc>
        <w:tc>
          <w:tcPr>
            <w:tcW w:w="432" w:type="dxa"/>
            <w:tcBorders>
              <w:top w:val="dotted" w:sz="4" w:space="0" w:color="auto"/>
              <w:right w:val="dotted" w:sz="4" w:space="0" w:color="auto"/>
            </w:tcBorders>
            <w:vAlign w:val="center"/>
          </w:tcPr>
          <w:p w14:paraId="3ECFE9D9" w14:textId="77777777" w:rsidR="00D10BCF" w:rsidRPr="00D10BCF" w:rsidRDefault="00D10BCF" w:rsidP="00D10BCF">
            <w:pPr>
              <w:jc w:val="center"/>
            </w:pPr>
            <w:r w:rsidRPr="00D10BCF">
              <w:rPr>
                <w:rFonts w:hint="eastAsia"/>
              </w:rPr>
              <w:t>□</w:t>
            </w:r>
          </w:p>
        </w:tc>
        <w:tc>
          <w:tcPr>
            <w:tcW w:w="861" w:type="dxa"/>
            <w:tcBorders>
              <w:top w:val="dotted" w:sz="4" w:space="0" w:color="auto"/>
              <w:left w:val="dotted" w:sz="4" w:space="0" w:color="auto"/>
              <w:right w:val="dotted" w:sz="4" w:space="0" w:color="auto"/>
            </w:tcBorders>
            <w:vAlign w:val="center"/>
          </w:tcPr>
          <w:p w14:paraId="494AF609" w14:textId="77777777" w:rsidR="00D10BCF" w:rsidRPr="00D10BCF" w:rsidRDefault="00D10BCF" w:rsidP="00D10BCF">
            <w:pPr>
              <w:jc w:val="center"/>
              <w:rPr>
                <w:sz w:val="18"/>
                <w:szCs w:val="18"/>
              </w:rPr>
            </w:pPr>
            <w:r w:rsidRPr="00D10BCF">
              <w:rPr>
                <w:rFonts w:hint="eastAsia"/>
                <w:sz w:val="18"/>
                <w:szCs w:val="18"/>
              </w:rPr>
              <w:t>通信制</w:t>
            </w:r>
          </w:p>
        </w:tc>
        <w:tc>
          <w:tcPr>
            <w:tcW w:w="1079" w:type="dxa"/>
            <w:vMerge/>
            <w:tcBorders>
              <w:left w:val="dotted" w:sz="4" w:space="0" w:color="auto"/>
            </w:tcBorders>
            <w:vAlign w:val="center"/>
          </w:tcPr>
          <w:p w14:paraId="5BCD86B1" w14:textId="77777777" w:rsidR="00D10BCF" w:rsidRDefault="00D10BCF" w:rsidP="00D10BCF">
            <w:pPr>
              <w:jc w:val="right"/>
            </w:pPr>
          </w:p>
        </w:tc>
      </w:tr>
    </w:tbl>
    <w:p w14:paraId="1E05A90F" w14:textId="77777777" w:rsidR="00FD7052" w:rsidRDefault="00FD7052"/>
    <w:p w14:paraId="5A33651C" w14:textId="77777777" w:rsidR="00FD7052" w:rsidRPr="00293352" w:rsidRDefault="00293352" w:rsidP="00293352">
      <w:pPr>
        <w:ind w:firstLineChars="100" w:firstLine="236"/>
        <w:rPr>
          <w:sz w:val="24"/>
          <w:szCs w:val="24"/>
        </w:rPr>
      </w:pPr>
      <w:r w:rsidRPr="00293352">
        <w:rPr>
          <w:rFonts w:hint="eastAsia"/>
          <w:sz w:val="24"/>
          <w:szCs w:val="24"/>
        </w:rPr>
        <w:t xml:space="preserve">　</w:t>
      </w:r>
      <w:r w:rsidR="003D1CD4">
        <w:rPr>
          <w:rFonts w:hint="eastAsia"/>
          <w:sz w:val="24"/>
          <w:szCs w:val="24"/>
        </w:rPr>
        <w:t xml:space="preserve">　　</w:t>
      </w:r>
      <w:r w:rsidRPr="00293352">
        <w:rPr>
          <w:rFonts w:hint="eastAsia"/>
          <w:sz w:val="24"/>
          <w:szCs w:val="24"/>
        </w:rPr>
        <w:t xml:space="preserve">　年　　月　　日</w:t>
      </w:r>
    </w:p>
    <w:p w14:paraId="00BADA03" w14:textId="77777777" w:rsidR="00FD7052" w:rsidRPr="00293352" w:rsidRDefault="00FD7052">
      <w:pPr>
        <w:rPr>
          <w:sz w:val="24"/>
          <w:szCs w:val="24"/>
        </w:rPr>
      </w:pPr>
    </w:p>
    <w:tbl>
      <w:tblPr>
        <w:tblStyle w:val="a3"/>
        <w:tblW w:w="6059" w:type="dxa"/>
        <w:tblInd w:w="3227" w:type="dxa"/>
        <w:tblLook w:val="04A0" w:firstRow="1" w:lastRow="0" w:firstColumn="1" w:lastColumn="0" w:noHBand="0" w:noVBand="1"/>
      </w:tblPr>
      <w:tblGrid>
        <w:gridCol w:w="1559"/>
        <w:gridCol w:w="4048"/>
        <w:gridCol w:w="452"/>
      </w:tblGrid>
      <w:tr w:rsidR="00723B72" w:rsidRPr="00293352" w14:paraId="27538EA2" w14:textId="77777777" w:rsidTr="00CD2E2D">
        <w:trPr>
          <w:trHeight w:val="266"/>
        </w:trPr>
        <w:tc>
          <w:tcPr>
            <w:tcW w:w="1559" w:type="dxa"/>
            <w:tcBorders>
              <w:top w:val="dashSmallGap" w:sz="4" w:space="0" w:color="FFFFFF" w:themeColor="background1"/>
              <w:left w:val="dashSmallGap" w:sz="4" w:space="0" w:color="FFFFFF" w:themeColor="background1"/>
              <w:bottom w:val="dashSmallGap" w:sz="4" w:space="0" w:color="FFFFFF" w:themeColor="background1"/>
              <w:right w:val="single" w:sz="4" w:space="0" w:color="FFFFFF" w:themeColor="background1"/>
            </w:tcBorders>
            <w:noWrap/>
            <w:tcFitText/>
            <w:vAlign w:val="center"/>
          </w:tcPr>
          <w:p w14:paraId="1B4A5BB7" w14:textId="77777777" w:rsidR="00723B72" w:rsidRPr="00293352" w:rsidRDefault="00723B72" w:rsidP="00723B72">
            <w:pPr>
              <w:jc w:val="left"/>
              <w:rPr>
                <w:sz w:val="24"/>
                <w:szCs w:val="24"/>
              </w:rPr>
            </w:pPr>
            <w:r w:rsidRPr="00CD2E2D">
              <w:rPr>
                <w:rFonts w:hint="eastAsia"/>
                <w:spacing w:val="15"/>
                <w:kern w:val="0"/>
                <w:sz w:val="24"/>
                <w:szCs w:val="24"/>
              </w:rPr>
              <w:t>学校所在</w:t>
            </w:r>
            <w:r w:rsidRPr="00CD2E2D">
              <w:rPr>
                <w:rFonts w:hint="eastAsia"/>
                <w:spacing w:val="1"/>
                <w:kern w:val="0"/>
                <w:sz w:val="24"/>
                <w:szCs w:val="24"/>
              </w:rPr>
              <w:t>地</w:t>
            </w:r>
          </w:p>
        </w:tc>
        <w:tc>
          <w:tcPr>
            <w:tcW w:w="4500" w:type="dxa"/>
            <w:gridSpan w:val="2"/>
            <w:tcBorders>
              <w:top w:val="dashSmallGap" w:sz="4" w:space="0" w:color="FFFFFF" w:themeColor="background1"/>
              <w:left w:val="single" w:sz="4" w:space="0" w:color="FFFFFF" w:themeColor="background1"/>
              <w:bottom w:val="dashSmallGap" w:sz="4" w:space="0" w:color="FFFFFF" w:themeColor="background1"/>
              <w:right w:val="dashSmallGap" w:sz="4" w:space="0" w:color="FFFFFF" w:themeColor="background1"/>
            </w:tcBorders>
            <w:vAlign w:val="center"/>
          </w:tcPr>
          <w:p w14:paraId="0EAD3EEC" w14:textId="77777777" w:rsidR="00723B72" w:rsidRPr="00293352" w:rsidRDefault="00723B72" w:rsidP="00723B72">
            <w:pPr>
              <w:rPr>
                <w:sz w:val="24"/>
                <w:szCs w:val="24"/>
              </w:rPr>
            </w:pPr>
          </w:p>
        </w:tc>
      </w:tr>
      <w:tr w:rsidR="00723B72" w:rsidRPr="00293352" w14:paraId="58D18079" w14:textId="77777777" w:rsidTr="00723B72">
        <w:trPr>
          <w:trHeight w:val="414"/>
        </w:trPr>
        <w:tc>
          <w:tcPr>
            <w:tcW w:w="1559" w:type="dxa"/>
            <w:tcBorders>
              <w:top w:val="dashSmallGap" w:sz="4" w:space="0" w:color="FFFFFF" w:themeColor="background1"/>
              <w:left w:val="dashSmallGap" w:sz="4" w:space="0" w:color="FFFFFF" w:themeColor="background1"/>
              <w:right w:val="single" w:sz="4" w:space="0" w:color="FFFFFF" w:themeColor="background1"/>
            </w:tcBorders>
            <w:noWrap/>
            <w:tcFitText/>
            <w:vAlign w:val="center"/>
          </w:tcPr>
          <w:p w14:paraId="4B93A319" w14:textId="77777777" w:rsidR="00723B72" w:rsidRPr="00293352" w:rsidRDefault="00723B72" w:rsidP="00723B72">
            <w:pPr>
              <w:jc w:val="left"/>
              <w:rPr>
                <w:sz w:val="24"/>
                <w:szCs w:val="24"/>
              </w:rPr>
            </w:pPr>
            <w:r w:rsidRPr="00797598">
              <w:rPr>
                <w:rFonts w:hint="eastAsia"/>
                <w:spacing w:val="151"/>
                <w:kern w:val="0"/>
                <w:sz w:val="24"/>
                <w:szCs w:val="24"/>
              </w:rPr>
              <w:t>学校</w:t>
            </w:r>
            <w:r w:rsidRPr="00797598">
              <w:rPr>
                <w:rFonts w:hint="eastAsia"/>
                <w:kern w:val="0"/>
                <w:sz w:val="24"/>
                <w:szCs w:val="24"/>
              </w:rPr>
              <w:t>名</w:t>
            </w:r>
          </w:p>
        </w:tc>
        <w:tc>
          <w:tcPr>
            <w:tcW w:w="4500" w:type="dxa"/>
            <w:gridSpan w:val="2"/>
            <w:tcBorders>
              <w:top w:val="dashSmallGap" w:sz="4" w:space="0" w:color="FFFFFF" w:themeColor="background1"/>
              <w:left w:val="single" w:sz="4" w:space="0" w:color="FFFFFF" w:themeColor="background1"/>
              <w:right w:val="dashSmallGap" w:sz="4" w:space="0" w:color="FFFFFF" w:themeColor="background1"/>
            </w:tcBorders>
            <w:vAlign w:val="center"/>
          </w:tcPr>
          <w:p w14:paraId="79E4C7CA" w14:textId="77777777" w:rsidR="00723B72" w:rsidRPr="00293352" w:rsidRDefault="00723B72" w:rsidP="00723B72">
            <w:pPr>
              <w:rPr>
                <w:sz w:val="24"/>
                <w:szCs w:val="24"/>
              </w:rPr>
            </w:pPr>
          </w:p>
        </w:tc>
      </w:tr>
      <w:tr w:rsidR="00723B72" w:rsidRPr="00293352" w14:paraId="514892A4" w14:textId="77777777" w:rsidTr="00723B72">
        <w:trPr>
          <w:trHeight w:val="419"/>
        </w:trPr>
        <w:tc>
          <w:tcPr>
            <w:tcW w:w="1559" w:type="dxa"/>
            <w:tcBorders>
              <w:top w:val="dashSmallGap" w:sz="4" w:space="0" w:color="FFFFFF" w:themeColor="background1"/>
              <w:left w:val="dashSmallGap" w:sz="4" w:space="0" w:color="FFFFFF" w:themeColor="background1"/>
              <w:bottom w:val="dashSmallGap" w:sz="4" w:space="0" w:color="FFFFFF" w:themeColor="background1"/>
              <w:right w:val="single" w:sz="4" w:space="0" w:color="FFFFFF" w:themeColor="background1"/>
            </w:tcBorders>
            <w:noWrap/>
            <w:tcFitText/>
            <w:vAlign w:val="center"/>
          </w:tcPr>
          <w:p w14:paraId="783A97F7" w14:textId="77777777" w:rsidR="00723B72" w:rsidRPr="00293352" w:rsidRDefault="00723B72" w:rsidP="00723B72">
            <w:pPr>
              <w:jc w:val="left"/>
              <w:rPr>
                <w:sz w:val="24"/>
                <w:szCs w:val="24"/>
              </w:rPr>
            </w:pPr>
            <w:r w:rsidRPr="00A30F0E">
              <w:rPr>
                <w:rFonts w:hint="eastAsia"/>
                <w:spacing w:val="61"/>
                <w:kern w:val="0"/>
                <w:sz w:val="24"/>
                <w:szCs w:val="24"/>
              </w:rPr>
              <w:t>学校長</w:t>
            </w:r>
            <w:r w:rsidRPr="00A30F0E">
              <w:rPr>
                <w:rFonts w:hint="eastAsia"/>
                <w:spacing w:val="-1"/>
                <w:kern w:val="0"/>
                <w:sz w:val="24"/>
                <w:szCs w:val="24"/>
              </w:rPr>
              <w:t>名</w:t>
            </w:r>
          </w:p>
        </w:tc>
        <w:tc>
          <w:tcPr>
            <w:tcW w:w="4048" w:type="dxa"/>
            <w:tcBorders>
              <w:top w:val="dashSmallGap" w:sz="4" w:space="0" w:color="FFFFFF" w:themeColor="background1"/>
              <w:left w:val="single" w:sz="4" w:space="0" w:color="FFFFFF" w:themeColor="background1"/>
              <w:bottom w:val="dashSmallGap" w:sz="4" w:space="0" w:color="FFFFFF" w:themeColor="background1"/>
            </w:tcBorders>
            <w:vAlign w:val="center"/>
          </w:tcPr>
          <w:p w14:paraId="7AE4E227" w14:textId="77777777" w:rsidR="00723B72" w:rsidRPr="00293352" w:rsidRDefault="00723B72" w:rsidP="00723B72">
            <w:pPr>
              <w:rPr>
                <w:sz w:val="24"/>
                <w:szCs w:val="24"/>
              </w:rPr>
            </w:pPr>
          </w:p>
        </w:tc>
        <w:tc>
          <w:tcPr>
            <w:tcW w:w="452" w:type="dxa"/>
            <w:vAlign w:val="center"/>
          </w:tcPr>
          <w:p w14:paraId="39C4E316" w14:textId="77777777" w:rsidR="00723B72" w:rsidRPr="00293352" w:rsidRDefault="00723B72" w:rsidP="00293352">
            <w:pPr>
              <w:jc w:val="center"/>
              <w:rPr>
                <w:sz w:val="24"/>
                <w:szCs w:val="24"/>
              </w:rPr>
            </w:pPr>
            <w:r w:rsidRPr="00293352">
              <w:rPr>
                <w:rFonts w:hint="eastAsia"/>
                <w:sz w:val="24"/>
                <w:szCs w:val="24"/>
              </w:rPr>
              <w:t>印</w:t>
            </w:r>
          </w:p>
        </w:tc>
      </w:tr>
    </w:tbl>
    <w:p w14:paraId="682E7AA3" w14:textId="77777777" w:rsidR="00A30F0E" w:rsidRDefault="00A30F0E">
      <w:pPr>
        <w:widowControl/>
        <w:jc w:val="left"/>
        <w:rPr>
          <w:sz w:val="20"/>
        </w:rPr>
      </w:pPr>
      <w:r>
        <w:rPr>
          <w:sz w:val="20"/>
        </w:rPr>
        <w:br w:type="page"/>
      </w:r>
    </w:p>
    <w:p w14:paraId="5A23AFFB" w14:textId="77777777" w:rsidR="00A30F0E" w:rsidRPr="00A30F0E" w:rsidRDefault="00A30F0E" w:rsidP="00A30F0E">
      <w:pPr>
        <w:snapToGrid w:val="0"/>
        <w:rPr>
          <w:sz w:val="20"/>
        </w:rPr>
      </w:pPr>
      <w:r w:rsidRPr="00A30F0E">
        <w:rPr>
          <w:rFonts w:hint="eastAsia"/>
          <w:sz w:val="20"/>
        </w:rPr>
        <w:lastRenderedPageBreak/>
        <w:t>証明書発行担当者様へ</w:t>
      </w:r>
    </w:p>
    <w:p w14:paraId="26231830" w14:textId="77777777" w:rsidR="00CD2E2D" w:rsidRPr="00A30F0E" w:rsidRDefault="00A30F0E" w:rsidP="00A30F0E">
      <w:pPr>
        <w:snapToGrid w:val="0"/>
        <w:ind w:leftChars="100" w:left="216" w:firstLineChars="100" w:firstLine="196"/>
        <w:rPr>
          <w:sz w:val="20"/>
        </w:rPr>
      </w:pPr>
      <w:r w:rsidRPr="00A30F0E">
        <w:rPr>
          <w:rFonts w:hint="eastAsia"/>
          <w:sz w:val="20"/>
        </w:rPr>
        <w:t>本証明書</w:t>
      </w:r>
      <w:r>
        <w:rPr>
          <w:rFonts w:hint="eastAsia"/>
          <w:sz w:val="20"/>
        </w:rPr>
        <w:t>及び別紙チェックリスト</w:t>
      </w:r>
      <w:r w:rsidRPr="00A30F0E">
        <w:rPr>
          <w:rFonts w:hint="eastAsia"/>
          <w:sz w:val="20"/>
        </w:rPr>
        <w:t>は，</w:t>
      </w:r>
      <w:r>
        <w:rPr>
          <w:rFonts w:hint="eastAsia"/>
          <w:sz w:val="20"/>
        </w:rPr>
        <w:t>高等学校等専攻科</w:t>
      </w:r>
      <w:r w:rsidRPr="00A30F0E">
        <w:rPr>
          <w:rFonts w:hint="eastAsia"/>
          <w:sz w:val="20"/>
        </w:rPr>
        <w:t>を修了された方が，当機構に学士の学位授与申請をする際に必要となる様式です。平成28年文部科学省告示第63号</w:t>
      </w:r>
      <w:r>
        <w:rPr>
          <w:rFonts w:hint="eastAsia"/>
          <w:sz w:val="20"/>
        </w:rPr>
        <w:t>（または第64号）を確認し，証明書が</w:t>
      </w:r>
      <w:r w:rsidRPr="00A30F0E">
        <w:rPr>
          <w:rFonts w:hint="eastAsia"/>
          <w:sz w:val="20"/>
        </w:rPr>
        <w:t>発行可能である場合，必要事項を記入し，学校印を押したうえで，請求者に発行してください。</w:t>
      </w:r>
    </w:p>
    <w:p w14:paraId="2B63A169" w14:textId="77777777" w:rsidR="00A30F0E" w:rsidRPr="000D66A8" w:rsidRDefault="00A30F0E" w:rsidP="00293352"/>
    <w:p w14:paraId="283406EC" w14:textId="77777777" w:rsidR="00273DB8" w:rsidRPr="00A30F0E" w:rsidRDefault="00273DB8" w:rsidP="00A30F0E">
      <w:pPr>
        <w:spacing w:line="260" w:lineRule="exact"/>
        <w:rPr>
          <w:sz w:val="21"/>
          <w:szCs w:val="21"/>
        </w:rPr>
      </w:pPr>
      <w:r w:rsidRPr="00A30F0E">
        <w:rPr>
          <w:rFonts w:hint="eastAsia"/>
          <w:sz w:val="21"/>
          <w:szCs w:val="21"/>
        </w:rPr>
        <w:t>＜参考＞</w:t>
      </w:r>
    </w:p>
    <w:p w14:paraId="6EFA540A" w14:textId="77777777" w:rsidR="008E5A98" w:rsidRPr="00A30F0E" w:rsidRDefault="00273DB8" w:rsidP="00A30F0E">
      <w:pPr>
        <w:spacing w:line="260" w:lineRule="exact"/>
        <w:jc w:val="center"/>
        <w:rPr>
          <w:rFonts w:ascii="ＭＳ ゴシック" w:eastAsia="ＭＳ ゴシック" w:hAnsi="ＭＳ ゴシック"/>
          <w:sz w:val="21"/>
          <w:szCs w:val="21"/>
        </w:rPr>
      </w:pPr>
      <w:r w:rsidRPr="00A30F0E">
        <w:rPr>
          <w:rFonts w:ascii="ＭＳ ゴシック" w:eastAsia="ＭＳ ゴシック" w:hAnsi="ＭＳ ゴシック" w:hint="eastAsia"/>
          <w:sz w:val="21"/>
          <w:szCs w:val="21"/>
        </w:rPr>
        <w:t>○高等学校の専攻科のうちその課程を修了した者が大学に編入学することが</w:t>
      </w:r>
    </w:p>
    <w:p w14:paraId="1476E857" w14:textId="77777777" w:rsidR="00273DB8" w:rsidRPr="00A30F0E" w:rsidRDefault="00392F37" w:rsidP="00A30F0E">
      <w:pPr>
        <w:spacing w:line="260" w:lineRule="exact"/>
        <w:jc w:val="center"/>
        <w:rPr>
          <w:sz w:val="21"/>
          <w:szCs w:val="21"/>
        </w:rPr>
      </w:pPr>
      <w:r w:rsidRPr="00A30F0E">
        <w:rPr>
          <w:rFonts w:ascii="ＭＳ ゴシック" w:eastAsia="ＭＳ ゴシック" w:hAnsi="ＭＳ ゴシック" w:hint="eastAsia"/>
          <w:color w:val="FFFFFF" w:themeColor="background1"/>
          <w:sz w:val="21"/>
          <w:szCs w:val="21"/>
        </w:rPr>
        <w:t>□</w:t>
      </w:r>
      <w:r w:rsidR="00273DB8" w:rsidRPr="00A30F0E">
        <w:rPr>
          <w:rFonts w:ascii="ＭＳ ゴシック" w:eastAsia="ＭＳ ゴシック" w:hAnsi="ＭＳ ゴシック" w:hint="eastAsia"/>
          <w:sz w:val="21"/>
          <w:szCs w:val="21"/>
        </w:rPr>
        <w:t>できるものの課程の基準</w:t>
      </w:r>
      <w:r w:rsidR="00797598" w:rsidRPr="00A30F0E">
        <w:rPr>
          <w:rFonts w:ascii="ＭＳ ゴシック" w:eastAsia="ＭＳ ゴシック" w:hAnsi="ＭＳ ゴシック" w:hint="eastAsia"/>
          <w:sz w:val="21"/>
          <w:szCs w:val="21"/>
        </w:rPr>
        <w:t>の概要</w:t>
      </w:r>
      <w:r w:rsidR="008E5A98" w:rsidRPr="00A30F0E">
        <w:rPr>
          <w:rFonts w:hint="eastAsia"/>
          <w:sz w:val="21"/>
          <w:szCs w:val="21"/>
        </w:rPr>
        <w:t>（全日制の場合）</w:t>
      </w:r>
      <w:r w:rsidRPr="00A30F0E">
        <w:rPr>
          <w:rFonts w:hint="eastAsia"/>
          <w:color w:val="FFFFFF" w:themeColor="background1"/>
          <w:sz w:val="21"/>
          <w:szCs w:val="21"/>
        </w:rPr>
        <w:t>□□□□□□□□□□□</w:t>
      </w:r>
    </w:p>
    <w:p w14:paraId="30BC09E1" w14:textId="77777777" w:rsidR="00273DB8" w:rsidRPr="00A30F0E" w:rsidRDefault="00273DB8" w:rsidP="00273DB8">
      <w:pPr>
        <w:rPr>
          <w:sz w:val="21"/>
          <w:szCs w:val="21"/>
        </w:rPr>
      </w:pPr>
    </w:p>
    <w:p w14:paraId="38D3C006" w14:textId="77777777" w:rsidR="00390951" w:rsidRPr="00A30F0E" w:rsidRDefault="00273DB8" w:rsidP="00273DB8">
      <w:pPr>
        <w:ind w:firstLineChars="100" w:firstLine="206"/>
        <w:rPr>
          <w:sz w:val="21"/>
          <w:szCs w:val="21"/>
        </w:rPr>
      </w:pPr>
      <w:r w:rsidRPr="00A30F0E">
        <w:rPr>
          <w:rFonts w:hint="eastAsia"/>
          <w:sz w:val="21"/>
          <w:szCs w:val="21"/>
        </w:rPr>
        <w:t xml:space="preserve">【修業年限】　</w:t>
      </w:r>
      <w:r w:rsidRPr="00A30F0E">
        <w:rPr>
          <w:rFonts w:hint="eastAsia"/>
          <w:b/>
          <w:sz w:val="21"/>
          <w:szCs w:val="21"/>
        </w:rPr>
        <w:t>２年以上</w:t>
      </w:r>
    </w:p>
    <w:p w14:paraId="2E7A845E" w14:textId="77777777" w:rsidR="00273DB8" w:rsidRPr="00390951" w:rsidRDefault="00390951" w:rsidP="00390951">
      <w:pPr>
        <w:ind w:firstLineChars="1000" w:firstLine="1760"/>
        <w:rPr>
          <w:sz w:val="18"/>
          <w:szCs w:val="18"/>
        </w:rPr>
      </w:pPr>
      <w:r w:rsidRPr="00390951">
        <w:rPr>
          <w:rFonts w:hint="eastAsia"/>
          <w:sz w:val="18"/>
          <w:szCs w:val="18"/>
        </w:rPr>
        <w:t>（学校教育法施行規則（昭和22年文部省令第11号）第100条の２第１号）</w:t>
      </w:r>
    </w:p>
    <w:p w14:paraId="2D34C9FD" w14:textId="77777777" w:rsidR="00797598" w:rsidRPr="00A30F0E" w:rsidRDefault="00797598" w:rsidP="00273DB8">
      <w:pPr>
        <w:rPr>
          <w:sz w:val="21"/>
        </w:rPr>
      </w:pPr>
    </w:p>
    <w:p w14:paraId="5D35BF75" w14:textId="77777777" w:rsidR="00273DB8" w:rsidRPr="00A30F0E" w:rsidRDefault="00273DB8" w:rsidP="00273DB8">
      <w:pPr>
        <w:ind w:firstLineChars="100" w:firstLine="206"/>
        <w:rPr>
          <w:sz w:val="21"/>
        </w:rPr>
      </w:pPr>
      <w:r w:rsidRPr="00A30F0E">
        <w:rPr>
          <w:rFonts w:hint="eastAsia"/>
          <w:sz w:val="21"/>
        </w:rPr>
        <w:t xml:space="preserve">【修了要件】　</w:t>
      </w:r>
      <w:r w:rsidRPr="00A30F0E">
        <w:rPr>
          <w:rFonts w:hint="eastAsia"/>
          <w:b/>
          <w:sz w:val="21"/>
        </w:rPr>
        <w:t>６２単位以上</w:t>
      </w:r>
    </w:p>
    <w:p w14:paraId="71FECF75" w14:textId="77777777" w:rsidR="00797598" w:rsidRPr="00390951" w:rsidRDefault="00797598" w:rsidP="00797598">
      <w:pPr>
        <w:ind w:firstLineChars="1000" w:firstLine="1760"/>
        <w:rPr>
          <w:sz w:val="18"/>
          <w:szCs w:val="18"/>
        </w:rPr>
      </w:pPr>
      <w:r w:rsidRPr="00390951">
        <w:rPr>
          <w:rFonts w:hint="eastAsia"/>
          <w:sz w:val="18"/>
          <w:szCs w:val="18"/>
        </w:rPr>
        <w:t>（</w:t>
      </w:r>
      <w:r>
        <w:rPr>
          <w:rFonts w:hint="eastAsia"/>
          <w:sz w:val="18"/>
          <w:szCs w:val="18"/>
        </w:rPr>
        <w:t>平成28</w:t>
      </w:r>
      <w:r w:rsidRPr="00390951">
        <w:rPr>
          <w:rFonts w:hint="eastAsia"/>
          <w:sz w:val="18"/>
          <w:szCs w:val="18"/>
        </w:rPr>
        <w:t>年</w:t>
      </w:r>
      <w:r>
        <w:rPr>
          <w:rFonts w:hint="eastAsia"/>
          <w:sz w:val="18"/>
          <w:szCs w:val="18"/>
        </w:rPr>
        <w:t>文部科学省告示</w:t>
      </w:r>
      <w:r w:rsidRPr="00390951">
        <w:rPr>
          <w:rFonts w:hint="eastAsia"/>
          <w:sz w:val="18"/>
          <w:szCs w:val="18"/>
        </w:rPr>
        <w:t>第</w:t>
      </w:r>
      <w:r w:rsidR="00CA73E3">
        <w:rPr>
          <w:rFonts w:hint="eastAsia"/>
          <w:sz w:val="18"/>
          <w:szCs w:val="18"/>
        </w:rPr>
        <w:t>63</w:t>
      </w:r>
      <w:r w:rsidRPr="00390951">
        <w:rPr>
          <w:rFonts w:hint="eastAsia"/>
          <w:sz w:val="18"/>
          <w:szCs w:val="18"/>
        </w:rPr>
        <w:t>号）</w:t>
      </w:r>
    </w:p>
    <w:p w14:paraId="5769A12E" w14:textId="77777777" w:rsidR="00273DB8" w:rsidRPr="0059107F" w:rsidRDefault="00273DB8" w:rsidP="00A30F0E">
      <w:pPr>
        <w:spacing w:line="220" w:lineRule="exact"/>
        <w:ind w:leftChars="600" w:left="1472" w:hangingChars="100" w:hanging="176"/>
        <w:rPr>
          <w:sz w:val="18"/>
          <w:szCs w:val="18"/>
        </w:rPr>
      </w:pPr>
      <w:r w:rsidRPr="0059107F">
        <w:rPr>
          <w:rFonts w:hint="eastAsia"/>
          <w:sz w:val="18"/>
          <w:szCs w:val="18"/>
        </w:rPr>
        <w:t>※　授業科目の単位数を定めるに当たっては</w:t>
      </w:r>
      <w:r w:rsidR="00717741">
        <w:rPr>
          <w:rFonts w:hint="eastAsia"/>
          <w:sz w:val="18"/>
          <w:szCs w:val="18"/>
        </w:rPr>
        <w:t>，</w:t>
      </w:r>
      <w:r w:rsidRPr="0059107F">
        <w:rPr>
          <w:rFonts w:hint="eastAsia"/>
          <w:sz w:val="18"/>
          <w:szCs w:val="18"/>
        </w:rPr>
        <w:t>1単位の授業科目を45時間の学修を必要とする内容をもって構成することを標準とし</w:t>
      </w:r>
      <w:r w:rsidR="00717741">
        <w:rPr>
          <w:rFonts w:hint="eastAsia"/>
          <w:sz w:val="18"/>
          <w:szCs w:val="18"/>
        </w:rPr>
        <w:t>，</w:t>
      </w:r>
      <w:r w:rsidRPr="0059107F">
        <w:rPr>
          <w:rFonts w:hint="eastAsia"/>
          <w:sz w:val="18"/>
          <w:szCs w:val="18"/>
        </w:rPr>
        <w:t>専攻科の教育の特性を踏まえつつ</w:t>
      </w:r>
      <w:r w:rsidR="00717741">
        <w:rPr>
          <w:rFonts w:hint="eastAsia"/>
          <w:sz w:val="18"/>
          <w:szCs w:val="18"/>
        </w:rPr>
        <w:t>，</w:t>
      </w:r>
      <w:r w:rsidRPr="0059107F">
        <w:rPr>
          <w:rFonts w:hint="eastAsia"/>
          <w:sz w:val="18"/>
          <w:szCs w:val="18"/>
        </w:rPr>
        <w:t>授業の方法に応じ</w:t>
      </w:r>
      <w:r w:rsidR="00717741">
        <w:rPr>
          <w:rFonts w:hint="eastAsia"/>
          <w:sz w:val="18"/>
          <w:szCs w:val="18"/>
        </w:rPr>
        <w:t>，</w:t>
      </w:r>
      <w:r w:rsidRPr="0059107F">
        <w:rPr>
          <w:rFonts w:hint="eastAsia"/>
          <w:sz w:val="18"/>
          <w:szCs w:val="18"/>
        </w:rPr>
        <w:t>当該授業による教育効果</w:t>
      </w:r>
      <w:r w:rsidR="00717741">
        <w:rPr>
          <w:rFonts w:hint="eastAsia"/>
          <w:sz w:val="18"/>
          <w:szCs w:val="18"/>
        </w:rPr>
        <w:t>，</w:t>
      </w:r>
      <w:r w:rsidRPr="0059107F">
        <w:rPr>
          <w:rFonts w:hint="eastAsia"/>
          <w:sz w:val="18"/>
          <w:szCs w:val="18"/>
        </w:rPr>
        <w:t>授業時間外に必要な学修等を考慮して</w:t>
      </w:r>
      <w:r w:rsidR="00717741">
        <w:rPr>
          <w:rFonts w:hint="eastAsia"/>
          <w:sz w:val="18"/>
          <w:szCs w:val="18"/>
        </w:rPr>
        <w:t>，</w:t>
      </w:r>
      <w:r w:rsidRPr="0059107F">
        <w:rPr>
          <w:rFonts w:hint="eastAsia"/>
          <w:sz w:val="18"/>
          <w:szCs w:val="18"/>
        </w:rPr>
        <w:t>次の基準により単位数を計算するものとすること。</w:t>
      </w:r>
    </w:p>
    <w:p w14:paraId="0A594E49" w14:textId="77777777" w:rsidR="00273DB8" w:rsidRPr="0059107F" w:rsidRDefault="00273DB8" w:rsidP="00A30F0E">
      <w:pPr>
        <w:spacing w:line="220" w:lineRule="exact"/>
        <w:ind w:leftChars="700" w:left="1688" w:hangingChars="100" w:hanging="176"/>
        <w:rPr>
          <w:sz w:val="18"/>
          <w:szCs w:val="18"/>
        </w:rPr>
      </w:pPr>
      <w:r w:rsidRPr="0059107F">
        <w:rPr>
          <w:rFonts w:hint="eastAsia"/>
          <w:sz w:val="18"/>
          <w:szCs w:val="18"/>
        </w:rPr>
        <w:t>①　講義及び演習については</w:t>
      </w:r>
      <w:r w:rsidR="00717741">
        <w:rPr>
          <w:rFonts w:hint="eastAsia"/>
          <w:sz w:val="18"/>
          <w:szCs w:val="18"/>
        </w:rPr>
        <w:t>，</w:t>
      </w:r>
      <w:r w:rsidRPr="0059107F">
        <w:rPr>
          <w:rFonts w:hint="eastAsia"/>
          <w:sz w:val="18"/>
          <w:szCs w:val="18"/>
        </w:rPr>
        <w:t>15時間から30時間までの範囲で高等学校が定める時間の授業をもって1単位とする。</w:t>
      </w:r>
    </w:p>
    <w:p w14:paraId="1F1D0191" w14:textId="77777777" w:rsidR="00273DB8" w:rsidRPr="0059107F" w:rsidRDefault="00273DB8" w:rsidP="00A30F0E">
      <w:pPr>
        <w:spacing w:line="220" w:lineRule="exact"/>
        <w:ind w:leftChars="700" w:left="1688" w:hangingChars="100" w:hanging="176"/>
        <w:rPr>
          <w:sz w:val="18"/>
          <w:szCs w:val="18"/>
        </w:rPr>
      </w:pPr>
      <w:r w:rsidRPr="0059107F">
        <w:rPr>
          <w:rFonts w:hint="eastAsia"/>
          <w:sz w:val="18"/>
          <w:szCs w:val="18"/>
        </w:rPr>
        <w:t>②　実験</w:t>
      </w:r>
      <w:r w:rsidR="00717741">
        <w:rPr>
          <w:rFonts w:hint="eastAsia"/>
          <w:sz w:val="18"/>
          <w:szCs w:val="18"/>
        </w:rPr>
        <w:t>，</w:t>
      </w:r>
      <w:r w:rsidRPr="0059107F">
        <w:rPr>
          <w:rFonts w:hint="eastAsia"/>
          <w:sz w:val="18"/>
          <w:szCs w:val="18"/>
        </w:rPr>
        <w:t>実習及び実技については</w:t>
      </w:r>
      <w:r w:rsidR="00717741">
        <w:rPr>
          <w:rFonts w:hint="eastAsia"/>
          <w:sz w:val="18"/>
          <w:szCs w:val="18"/>
        </w:rPr>
        <w:t>，</w:t>
      </w:r>
      <w:r w:rsidRPr="0059107F">
        <w:rPr>
          <w:rFonts w:hint="eastAsia"/>
          <w:sz w:val="18"/>
          <w:szCs w:val="18"/>
        </w:rPr>
        <w:t>30時間から45時間までの範囲で高等学校が定める時間の授業をもって1単位とする。ただし</w:t>
      </w:r>
      <w:r w:rsidR="00717741">
        <w:rPr>
          <w:rFonts w:hint="eastAsia"/>
          <w:sz w:val="18"/>
          <w:szCs w:val="18"/>
        </w:rPr>
        <w:t>，</w:t>
      </w:r>
      <w:r w:rsidRPr="0059107F">
        <w:rPr>
          <w:rFonts w:hint="eastAsia"/>
          <w:sz w:val="18"/>
          <w:szCs w:val="18"/>
        </w:rPr>
        <w:t>音楽等の学科における個人指導による実技の授業については</w:t>
      </w:r>
      <w:r w:rsidR="00717741">
        <w:rPr>
          <w:rFonts w:hint="eastAsia"/>
          <w:sz w:val="18"/>
          <w:szCs w:val="18"/>
        </w:rPr>
        <w:t>，</w:t>
      </w:r>
      <w:r w:rsidRPr="0059107F">
        <w:rPr>
          <w:rFonts w:hint="eastAsia"/>
          <w:sz w:val="18"/>
          <w:szCs w:val="18"/>
        </w:rPr>
        <w:t>高等学校が定める時間の授業をもって1単位とすることができる。</w:t>
      </w:r>
    </w:p>
    <w:p w14:paraId="36D1D03F" w14:textId="77777777" w:rsidR="00273DB8" w:rsidRPr="0059107F" w:rsidRDefault="00273DB8" w:rsidP="00A30F0E">
      <w:pPr>
        <w:spacing w:line="220" w:lineRule="exact"/>
        <w:ind w:leftChars="700" w:left="1688" w:hangingChars="100" w:hanging="176"/>
        <w:rPr>
          <w:sz w:val="18"/>
          <w:szCs w:val="18"/>
        </w:rPr>
      </w:pPr>
      <w:r w:rsidRPr="0059107F">
        <w:rPr>
          <w:rFonts w:hint="eastAsia"/>
          <w:sz w:val="18"/>
          <w:szCs w:val="18"/>
        </w:rPr>
        <w:t>③　1の授業科目について</w:t>
      </w:r>
      <w:r w:rsidR="00717741">
        <w:rPr>
          <w:rFonts w:hint="eastAsia"/>
          <w:sz w:val="18"/>
          <w:szCs w:val="18"/>
        </w:rPr>
        <w:t>，</w:t>
      </w:r>
      <w:r w:rsidRPr="0059107F">
        <w:rPr>
          <w:rFonts w:hint="eastAsia"/>
          <w:sz w:val="18"/>
          <w:szCs w:val="18"/>
        </w:rPr>
        <w:t>講義若しくは演習又は実験</w:t>
      </w:r>
      <w:r w:rsidR="00717741">
        <w:rPr>
          <w:rFonts w:hint="eastAsia"/>
          <w:sz w:val="18"/>
          <w:szCs w:val="18"/>
        </w:rPr>
        <w:t>，</w:t>
      </w:r>
      <w:r w:rsidRPr="0059107F">
        <w:rPr>
          <w:rFonts w:hint="eastAsia"/>
          <w:sz w:val="18"/>
          <w:szCs w:val="18"/>
        </w:rPr>
        <w:t>実習若しくは実技のうち2以上の方法の併用により行う場合については</w:t>
      </w:r>
      <w:r w:rsidR="00717741">
        <w:rPr>
          <w:rFonts w:hint="eastAsia"/>
          <w:sz w:val="18"/>
          <w:szCs w:val="18"/>
        </w:rPr>
        <w:t>，</w:t>
      </w:r>
      <w:r w:rsidRPr="0059107F">
        <w:rPr>
          <w:rFonts w:hint="eastAsia"/>
          <w:sz w:val="18"/>
          <w:szCs w:val="18"/>
        </w:rPr>
        <w:t>その組合せに応じ</w:t>
      </w:r>
      <w:r w:rsidR="00717741">
        <w:rPr>
          <w:rFonts w:hint="eastAsia"/>
          <w:sz w:val="18"/>
          <w:szCs w:val="18"/>
        </w:rPr>
        <w:t>，</w:t>
      </w:r>
      <w:r w:rsidRPr="0059107F">
        <w:rPr>
          <w:rFonts w:hint="eastAsia"/>
          <w:sz w:val="18"/>
          <w:szCs w:val="18"/>
        </w:rPr>
        <w:t>上の①</w:t>
      </w:r>
      <w:r w:rsidR="00717741">
        <w:rPr>
          <w:rFonts w:hint="eastAsia"/>
          <w:sz w:val="18"/>
          <w:szCs w:val="18"/>
        </w:rPr>
        <w:t>，</w:t>
      </w:r>
      <w:r w:rsidRPr="0059107F">
        <w:rPr>
          <w:rFonts w:hint="eastAsia"/>
          <w:sz w:val="18"/>
          <w:szCs w:val="18"/>
        </w:rPr>
        <w:t>②に規定する基準を考慮して高等学校が定める時間の授業をもって1単位とする。</w:t>
      </w:r>
    </w:p>
    <w:p w14:paraId="2A2EE00C" w14:textId="77777777" w:rsidR="00797598" w:rsidRPr="00A30F0E" w:rsidRDefault="00797598" w:rsidP="00273DB8">
      <w:pPr>
        <w:rPr>
          <w:sz w:val="21"/>
        </w:rPr>
      </w:pPr>
    </w:p>
    <w:p w14:paraId="6355FA0F" w14:textId="77777777" w:rsidR="00273DB8" w:rsidRPr="00A30F0E" w:rsidRDefault="00273DB8" w:rsidP="00A30F0E">
      <w:pPr>
        <w:spacing w:line="260" w:lineRule="exact"/>
        <w:ind w:leftChars="100" w:left="1452" w:hangingChars="600" w:hanging="1236"/>
        <w:rPr>
          <w:sz w:val="21"/>
        </w:rPr>
      </w:pPr>
      <w:r w:rsidRPr="00A30F0E">
        <w:rPr>
          <w:rFonts w:hint="eastAsia"/>
          <w:sz w:val="21"/>
        </w:rPr>
        <w:t>【教員組織】　専攻科の全日制の課程における教員の数は</w:t>
      </w:r>
      <w:r w:rsidR="00717741" w:rsidRPr="00A30F0E">
        <w:rPr>
          <w:rFonts w:hint="eastAsia"/>
          <w:sz w:val="21"/>
        </w:rPr>
        <w:t>，</w:t>
      </w:r>
      <w:r w:rsidRPr="00A30F0E">
        <w:rPr>
          <w:rFonts w:hint="eastAsia"/>
          <w:sz w:val="21"/>
        </w:rPr>
        <w:t>（文部科学省告示の）別表第1に定める数以上とすること。</w:t>
      </w:r>
    </w:p>
    <w:p w14:paraId="7466F926" w14:textId="77777777" w:rsidR="008E5A98" w:rsidRPr="00A30F0E" w:rsidRDefault="008E5A98" w:rsidP="00A30F0E">
      <w:pPr>
        <w:spacing w:line="260" w:lineRule="exact"/>
        <w:ind w:leftChars="700" w:left="1512" w:firstLineChars="100" w:firstLine="206"/>
        <w:rPr>
          <w:sz w:val="21"/>
        </w:rPr>
      </w:pPr>
      <w:r w:rsidRPr="00A30F0E">
        <w:rPr>
          <w:rFonts w:hint="eastAsia"/>
          <w:sz w:val="21"/>
        </w:rPr>
        <w:t>教員の数の半数以上は</w:t>
      </w:r>
      <w:r w:rsidR="00717741" w:rsidRPr="00A30F0E">
        <w:rPr>
          <w:rFonts w:hint="eastAsia"/>
          <w:sz w:val="21"/>
        </w:rPr>
        <w:t>，</w:t>
      </w:r>
      <w:r w:rsidRPr="00A30F0E">
        <w:rPr>
          <w:rFonts w:hint="eastAsia"/>
          <w:sz w:val="21"/>
        </w:rPr>
        <w:t>専任の教員（専ら当該専攻科における教育に従事する校長が教員を兼ねる場合にあっては</w:t>
      </w:r>
      <w:r w:rsidR="00717741" w:rsidRPr="00A30F0E">
        <w:rPr>
          <w:rFonts w:hint="eastAsia"/>
          <w:sz w:val="21"/>
        </w:rPr>
        <w:t>，</w:t>
      </w:r>
      <w:r w:rsidRPr="00A30F0E">
        <w:rPr>
          <w:rFonts w:hint="eastAsia"/>
          <w:sz w:val="21"/>
        </w:rPr>
        <w:t>当該校長を含む。以下同じ。）でなければならないこと。ただし</w:t>
      </w:r>
      <w:r w:rsidR="00717741" w:rsidRPr="00A30F0E">
        <w:rPr>
          <w:rFonts w:hint="eastAsia"/>
          <w:sz w:val="21"/>
        </w:rPr>
        <w:t>，</w:t>
      </w:r>
      <w:r w:rsidRPr="00A30F0E">
        <w:rPr>
          <w:rFonts w:hint="eastAsia"/>
          <w:sz w:val="21"/>
        </w:rPr>
        <w:t>当該専任の教員の数は3人を下ることができないこと。</w:t>
      </w:r>
    </w:p>
    <w:p w14:paraId="2D710FA1" w14:textId="77777777" w:rsidR="00797598" w:rsidRPr="00390951" w:rsidRDefault="00797598" w:rsidP="00A30F0E">
      <w:pPr>
        <w:spacing w:line="260" w:lineRule="exact"/>
        <w:ind w:firstLineChars="1000" w:firstLine="1760"/>
        <w:rPr>
          <w:sz w:val="18"/>
          <w:szCs w:val="18"/>
        </w:rPr>
      </w:pPr>
      <w:r w:rsidRPr="00390951">
        <w:rPr>
          <w:rFonts w:hint="eastAsia"/>
          <w:sz w:val="18"/>
          <w:szCs w:val="18"/>
        </w:rPr>
        <w:t>（</w:t>
      </w:r>
      <w:r>
        <w:rPr>
          <w:rFonts w:hint="eastAsia"/>
          <w:sz w:val="18"/>
          <w:szCs w:val="18"/>
        </w:rPr>
        <w:t>平成28</w:t>
      </w:r>
      <w:r w:rsidRPr="00390951">
        <w:rPr>
          <w:rFonts w:hint="eastAsia"/>
          <w:sz w:val="18"/>
          <w:szCs w:val="18"/>
        </w:rPr>
        <w:t>年</w:t>
      </w:r>
      <w:r>
        <w:rPr>
          <w:rFonts w:hint="eastAsia"/>
          <w:sz w:val="18"/>
          <w:szCs w:val="18"/>
        </w:rPr>
        <w:t>文部科学省告示</w:t>
      </w:r>
      <w:r w:rsidRPr="00390951">
        <w:rPr>
          <w:rFonts w:hint="eastAsia"/>
          <w:sz w:val="18"/>
          <w:szCs w:val="18"/>
        </w:rPr>
        <w:t>第</w:t>
      </w:r>
      <w:r w:rsidR="00CA73E3">
        <w:rPr>
          <w:rFonts w:hint="eastAsia"/>
          <w:sz w:val="18"/>
          <w:szCs w:val="18"/>
        </w:rPr>
        <w:t>63</w:t>
      </w:r>
      <w:r w:rsidRPr="00390951">
        <w:rPr>
          <w:rFonts w:hint="eastAsia"/>
          <w:sz w:val="18"/>
          <w:szCs w:val="18"/>
        </w:rPr>
        <w:t>号）</w:t>
      </w:r>
    </w:p>
    <w:p w14:paraId="657171D2" w14:textId="77777777" w:rsidR="00797598" w:rsidRPr="00A30F0E" w:rsidRDefault="00797598" w:rsidP="008E5A98">
      <w:pPr>
        <w:rPr>
          <w:sz w:val="21"/>
        </w:rPr>
      </w:pPr>
    </w:p>
    <w:p w14:paraId="4C28796D" w14:textId="77777777" w:rsidR="008E5A98" w:rsidRPr="00A30F0E" w:rsidRDefault="008E5A98" w:rsidP="00A30F0E">
      <w:pPr>
        <w:spacing w:line="260" w:lineRule="exact"/>
        <w:ind w:leftChars="100" w:left="1452" w:hangingChars="600" w:hanging="1236"/>
        <w:rPr>
          <w:sz w:val="21"/>
        </w:rPr>
      </w:pPr>
      <w:r w:rsidRPr="00A30F0E">
        <w:rPr>
          <w:rFonts w:hint="eastAsia"/>
          <w:sz w:val="21"/>
        </w:rPr>
        <w:t>【施　　設】　専攻科を置く高等学校の校舎には</w:t>
      </w:r>
      <w:r w:rsidR="00717741" w:rsidRPr="00A30F0E">
        <w:rPr>
          <w:rFonts w:hint="eastAsia"/>
          <w:sz w:val="21"/>
        </w:rPr>
        <w:t>，</w:t>
      </w:r>
      <w:r w:rsidRPr="00A30F0E">
        <w:rPr>
          <w:rFonts w:hint="eastAsia"/>
          <w:sz w:val="21"/>
        </w:rPr>
        <w:t>当該専攻科の目的</w:t>
      </w:r>
      <w:r w:rsidR="00717741" w:rsidRPr="00A30F0E">
        <w:rPr>
          <w:rFonts w:hint="eastAsia"/>
          <w:sz w:val="21"/>
        </w:rPr>
        <w:t>，</w:t>
      </w:r>
      <w:r w:rsidRPr="00A30F0E">
        <w:rPr>
          <w:rFonts w:hint="eastAsia"/>
          <w:sz w:val="21"/>
        </w:rPr>
        <w:t>生徒数</w:t>
      </w:r>
      <w:r w:rsidR="00717741" w:rsidRPr="00A30F0E">
        <w:rPr>
          <w:rFonts w:hint="eastAsia"/>
          <w:sz w:val="21"/>
        </w:rPr>
        <w:t>，</w:t>
      </w:r>
      <w:r w:rsidRPr="00A30F0E">
        <w:rPr>
          <w:rFonts w:hint="eastAsia"/>
          <w:sz w:val="21"/>
        </w:rPr>
        <w:t>課程又は学科に応じ</w:t>
      </w:r>
      <w:r w:rsidR="00717741" w:rsidRPr="00A30F0E">
        <w:rPr>
          <w:rFonts w:hint="eastAsia"/>
          <w:sz w:val="21"/>
        </w:rPr>
        <w:t>，</w:t>
      </w:r>
      <w:r w:rsidRPr="00A30F0E">
        <w:rPr>
          <w:rFonts w:hint="eastAsia"/>
          <w:sz w:val="21"/>
        </w:rPr>
        <w:t>専ら当該専攻科の授業の用に供する教室その他必要な附帯施設を備えなければならないこと。</w:t>
      </w:r>
    </w:p>
    <w:p w14:paraId="47C73944" w14:textId="77777777" w:rsidR="008E5A98" w:rsidRPr="00A30F0E" w:rsidRDefault="008E5A98" w:rsidP="00A30F0E">
      <w:pPr>
        <w:spacing w:line="260" w:lineRule="exact"/>
        <w:ind w:leftChars="700" w:left="1512" w:firstLineChars="100" w:firstLine="206"/>
        <w:rPr>
          <w:sz w:val="21"/>
        </w:rPr>
      </w:pPr>
      <w:r w:rsidRPr="00A30F0E">
        <w:rPr>
          <w:rFonts w:hint="eastAsia"/>
          <w:sz w:val="21"/>
        </w:rPr>
        <w:t>専攻科を置く高等学校は</w:t>
      </w:r>
      <w:r w:rsidR="00717741" w:rsidRPr="00A30F0E">
        <w:rPr>
          <w:rFonts w:hint="eastAsia"/>
          <w:sz w:val="21"/>
        </w:rPr>
        <w:t>，</w:t>
      </w:r>
      <w:r w:rsidRPr="00A30F0E">
        <w:rPr>
          <w:rFonts w:hint="eastAsia"/>
          <w:sz w:val="21"/>
        </w:rPr>
        <w:t>当該専攻科の目的に応じ</w:t>
      </w:r>
      <w:r w:rsidR="00717741" w:rsidRPr="00A30F0E">
        <w:rPr>
          <w:rFonts w:hint="eastAsia"/>
          <w:sz w:val="21"/>
        </w:rPr>
        <w:t>，</w:t>
      </w:r>
      <w:r w:rsidRPr="00A30F0E">
        <w:rPr>
          <w:rFonts w:hint="eastAsia"/>
          <w:sz w:val="21"/>
        </w:rPr>
        <w:t>専ら当該専攻科の授業の用に供する実習場その他の必要な施設を確保しなければならないこと。</w:t>
      </w:r>
    </w:p>
    <w:p w14:paraId="40ECCA68" w14:textId="77777777" w:rsidR="00797598" w:rsidRPr="00390951" w:rsidRDefault="00797598" w:rsidP="00A30F0E">
      <w:pPr>
        <w:spacing w:line="260" w:lineRule="exact"/>
        <w:ind w:firstLineChars="1000" w:firstLine="1760"/>
        <w:rPr>
          <w:sz w:val="18"/>
          <w:szCs w:val="18"/>
        </w:rPr>
      </w:pPr>
      <w:r w:rsidRPr="00390951">
        <w:rPr>
          <w:rFonts w:hint="eastAsia"/>
          <w:sz w:val="18"/>
          <w:szCs w:val="18"/>
        </w:rPr>
        <w:t>（</w:t>
      </w:r>
      <w:r>
        <w:rPr>
          <w:rFonts w:hint="eastAsia"/>
          <w:sz w:val="18"/>
          <w:szCs w:val="18"/>
        </w:rPr>
        <w:t>平成28</w:t>
      </w:r>
      <w:r w:rsidRPr="00390951">
        <w:rPr>
          <w:rFonts w:hint="eastAsia"/>
          <w:sz w:val="18"/>
          <w:szCs w:val="18"/>
        </w:rPr>
        <w:t>年</w:t>
      </w:r>
      <w:r>
        <w:rPr>
          <w:rFonts w:hint="eastAsia"/>
          <w:sz w:val="18"/>
          <w:szCs w:val="18"/>
        </w:rPr>
        <w:t>文部科学省告示</w:t>
      </w:r>
      <w:r w:rsidRPr="00390951">
        <w:rPr>
          <w:rFonts w:hint="eastAsia"/>
          <w:sz w:val="18"/>
          <w:szCs w:val="18"/>
        </w:rPr>
        <w:t>第</w:t>
      </w:r>
      <w:r w:rsidR="00CA73E3">
        <w:rPr>
          <w:rFonts w:hint="eastAsia"/>
          <w:sz w:val="18"/>
          <w:szCs w:val="18"/>
        </w:rPr>
        <w:t>63</w:t>
      </w:r>
      <w:r w:rsidRPr="00390951">
        <w:rPr>
          <w:rFonts w:hint="eastAsia"/>
          <w:sz w:val="18"/>
          <w:szCs w:val="18"/>
        </w:rPr>
        <w:t>号）</w:t>
      </w:r>
    </w:p>
    <w:p w14:paraId="571DD66A" w14:textId="77777777" w:rsidR="00A30F0E" w:rsidRPr="00A30F0E" w:rsidRDefault="00A30F0E" w:rsidP="00A30F0E">
      <w:pPr>
        <w:rPr>
          <w:sz w:val="20"/>
          <w:szCs w:val="20"/>
        </w:rPr>
      </w:pPr>
    </w:p>
    <w:p w14:paraId="2EB78A28" w14:textId="77777777" w:rsidR="00A30F0E" w:rsidRPr="00A30F0E" w:rsidRDefault="00A30F0E" w:rsidP="00CD6544">
      <w:pPr>
        <w:snapToGrid w:val="0"/>
        <w:ind w:left="196" w:hangingChars="100" w:hanging="196"/>
        <w:rPr>
          <w:sz w:val="20"/>
          <w:szCs w:val="20"/>
        </w:rPr>
      </w:pPr>
      <w:r w:rsidRPr="00A30F0E">
        <w:rPr>
          <w:rFonts w:hint="eastAsia"/>
          <w:sz w:val="20"/>
          <w:szCs w:val="20"/>
        </w:rPr>
        <w:t>※</w:t>
      </w:r>
      <w:r w:rsidR="000D66A8">
        <w:rPr>
          <w:rFonts w:hint="eastAsia"/>
          <w:sz w:val="20"/>
          <w:szCs w:val="20"/>
        </w:rPr>
        <w:t>「</w:t>
      </w:r>
      <w:r w:rsidR="000D66A8" w:rsidRPr="000D66A8">
        <w:rPr>
          <w:rFonts w:hint="eastAsia"/>
          <w:sz w:val="20"/>
          <w:szCs w:val="20"/>
        </w:rPr>
        <w:t>高等学校等専攻科修了証明書</w:t>
      </w:r>
      <w:r w:rsidR="000D66A8">
        <w:rPr>
          <w:rFonts w:hint="eastAsia"/>
          <w:sz w:val="20"/>
          <w:szCs w:val="20"/>
        </w:rPr>
        <w:t>」及び別紙チェックリスト</w:t>
      </w:r>
      <w:r w:rsidRPr="00A30F0E">
        <w:rPr>
          <w:rFonts w:hint="eastAsia"/>
          <w:sz w:val="20"/>
          <w:szCs w:val="20"/>
        </w:rPr>
        <w:t>の</w:t>
      </w:r>
      <w:r w:rsidRPr="00A30F0E">
        <w:rPr>
          <w:sz w:val="20"/>
          <w:szCs w:val="20"/>
        </w:rPr>
        <w:t>様式は</w:t>
      </w:r>
      <w:r w:rsidR="000D66A8">
        <w:rPr>
          <w:rFonts w:hint="eastAsia"/>
          <w:sz w:val="20"/>
          <w:szCs w:val="20"/>
        </w:rPr>
        <w:t>，</w:t>
      </w:r>
      <w:r w:rsidRPr="00A30F0E">
        <w:rPr>
          <w:rFonts w:hint="eastAsia"/>
          <w:sz w:val="20"/>
          <w:szCs w:val="20"/>
        </w:rPr>
        <w:t>当機構のウェブサイトからダウンロード</w:t>
      </w:r>
      <w:r w:rsidRPr="00A30F0E">
        <w:rPr>
          <w:sz w:val="20"/>
          <w:szCs w:val="20"/>
        </w:rPr>
        <w:t>できます。</w:t>
      </w:r>
    </w:p>
    <w:p w14:paraId="523BFEB7" w14:textId="77777777" w:rsidR="00A30F0E" w:rsidRPr="00A30F0E" w:rsidRDefault="00A30F0E" w:rsidP="00A30F0E">
      <w:pPr>
        <w:snapToGrid w:val="0"/>
        <w:rPr>
          <w:sz w:val="20"/>
          <w:szCs w:val="20"/>
        </w:rPr>
      </w:pPr>
      <w:r w:rsidRPr="00A30F0E">
        <w:rPr>
          <w:rFonts w:hint="eastAsia"/>
          <w:sz w:val="20"/>
          <w:szCs w:val="20"/>
        </w:rPr>
        <w:t>【ダウンロードの方法】</w:t>
      </w:r>
    </w:p>
    <w:p w14:paraId="62A798AE" w14:textId="77777777" w:rsidR="00A30F0E" w:rsidRPr="00A30F0E" w:rsidRDefault="00A30F0E" w:rsidP="00A30F0E">
      <w:pPr>
        <w:snapToGrid w:val="0"/>
        <w:ind w:firstLineChars="100" w:firstLine="196"/>
        <w:rPr>
          <w:sz w:val="20"/>
          <w:szCs w:val="20"/>
        </w:rPr>
      </w:pPr>
      <w:r w:rsidRPr="00A30F0E">
        <w:rPr>
          <w:rFonts w:hint="eastAsia"/>
          <w:sz w:val="20"/>
          <w:szCs w:val="20"/>
        </w:rPr>
        <w:t>ア　機構のホームページにアクセスする。</w:t>
      </w:r>
    </w:p>
    <w:p w14:paraId="5299421F" w14:textId="77777777" w:rsidR="00A30F0E" w:rsidRPr="00A30F0E" w:rsidRDefault="00A30F0E" w:rsidP="00A30F0E">
      <w:pPr>
        <w:snapToGrid w:val="0"/>
        <w:ind w:firstLineChars="100" w:firstLine="196"/>
        <w:rPr>
          <w:sz w:val="20"/>
          <w:szCs w:val="20"/>
        </w:rPr>
      </w:pPr>
      <w:r w:rsidRPr="00A30F0E">
        <w:rPr>
          <w:rFonts w:hint="eastAsia"/>
          <w:sz w:val="20"/>
          <w:szCs w:val="20"/>
        </w:rPr>
        <w:t>イ　「学位の授与」→「学位授与申請に関する各種様式」を順にクリックする。</w:t>
      </w:r>
    </w:p>
    <w:p w14:paraId="5C8A8337" w14:textId="77777777" w:rsidR="00A30F0E" w:rsidRPr="00A30F0E" w:rsidRDefault="00A30F0E" w:rsidP="00CD6544">
      <w:pPr>
        <w:snapToGrid w:val="0"/>
        <w:ind w:firstLineChars="100" w:firstLine="196"/>
        <w:rPr>
          <w:sz w:val="20"/>
          <w:szCs w:val="20"/>
        </w:rPr>
      </w:pPr>
      <w:r w:rsidRPr="00A30F0E">
        <w:rPr>
          <w:rFonts w:hint="eastAsia"/>
          <w:sz w:val="20"/>
          <w:szCs w:val="20"/>
        </w:rPr>
        <w:t>ウ　イでクリックした後の画面をスクロールして，</w:t>
      </w:r>
      <w:r w:rsidR="00CD6544">
        <w:rPr>
          <w:rFonts w:hint="eastAsia"/>
          <w:sz w:val="20"/>
          <w:szCs w:val="20"/>
        </w:rPr>
        <w:t>必要な</w:t>
      </w:r>
      <w:r w:rsidRPr="00A30F0E">
        <w:rPr>
          <w:rFonts w:hint="eastAsia"/>
          <w:sz w:val="20"/>
          <w:szCs w:val="20"/>
        </w:rPr>
        <w:t>様式をダウンロードする。</w:t>
      </w:r>
    </w:p>
    <w:p w14:paraId="48D8BAA8" w14:textId="77777777" w:rsidR="00A30F0E" w:rsidRPr="00A30F0E" w:rsidRDefault="00A30F0E" w:rsidP="00A30F0E">
      <w:pPr>
        <w:snapToGrid w:val="0"/>
        <w:rPr>
          <w:sz w:val="20"/>
          <w:szCs w:val="20"/>
        </w:rPr>
      </w:pPr>
      <w:r w:rsidRPr="00A30F0E">
        <w:rPr>
          <w:rFonts w:hint="eastAsia"/>
          <w:sz w:val="20"/>
          <w:szCs w:val="20"/>
        </w:rPr>
        <w:t xml:space="preserve">　　</w:t>
      </w:r>
      <w:r w:rsidRPr="00A30F0E">
        <w:rPr>
          <w:sz w:val="20"/>
          <w:szCs w:val="20"/>
        </w:rPr>
        <w:t xml:space="preserve">　</w:t>
      </w:r>
      <w:r w:rsidRPr="00A30F0E">
        <w:rPr>
          <w:rFonts w:hint="eastAsia"/>
          <w:sz w:val="20"/>
          <w:szCs w:val="20"/>
        </w:rPr>
        <w:t>こ</w:t>
      </w:r>
      <w:r w:rsidR="00CD6544">
        <w:rPr>
          <w:rFonts w:hint="eastAsia"/>
          <w:sz w:val="20"/>
          <w:szCs w:val="20"/>
        </w:rPr>
        <w:t>れら</w:t>
      </w:r>
      <w:r w:rsidRPr="00A30F0E">
        <w:rPr>
          <w:rFonts w:hint="eastAsia"/>
          <w:sz w:val="20"/>
          <w:szCs w:val="20"/>
        </w:rPr>
        <w:t xml:space="preserve">の様式のファイルは，Ｗｏｒｄ・ＰＤＦの２種類があります。　</w:t>
      </w:r>
    </w:p>
    <w:p w14:paraId="3D7DAB87" w14:textId="77777777" w:rsidR="00A30F0E" w:rsidRPr="00A30F0E" w:rsidRDefault="00A30F0E" w:rsidP="00A30F0E">
      <w:pPr>
        <w:snapToGrid w:val="0"/>
        <w:rPr>
          <w:sz w:val="20"/>
          <w:szCs w:val="20"/>
        </w:rPr>
      </w:pPr>
    </w:p>
    <w:p w14:paraId="192A347C" w14:textId="77777777" w:rsidR="00A30F0E" w:rsidRPr="00A30F0E" w:rsidRDefault="00A30F0E" w:rsidP="00A30F0E">
      <w:pPr>
        <w:snapToGrid w:val="0"/>
        <w:rPr>
          <w:sz w:val="20"/>
          <w:szCs w:val="20"/>
        </w:rPr>
      </w:pPr>
      <w:r w:rsidRPr="00A30F0E">
        <w:rPr>
          <w:rFonts w:hint="eastAsia"/>
          <w:sz w:val="20"/>
          <w:szCs w:val="20"/>
        </w:rPr>
        <w:t>【問合せ先】</w:t>
      </w:r>
    </w:p>
    <w:p w14:paraId="032C35BE" w14:textId="77777777" w:rsidR="00A30F0E" w:rsidRPr="00A30F0E" w:rsidRDefault="00A30F0E" w:rsidP="00A30F0E">
      <w:pPr>
        <w:snapToGrid w:val="0"/>
        <w:rPr>
          <w:sz w:val="20"/>
          <w:szCs w:val="20"/>
        </w:rPr>
      </w:pPr>
      <w:r w:rsidRPr="00A30F0E">
        <w:rPr>
          <w:rFonts w:hint="eastAsia"/>
          <w:sz w:val="20"/>
          <w:szCs w:val="20"/>
        </w:rPr>
        <w:t xml:space="preserve">　独立行政法人大学改革支援・学位授与機構管理部学位審査課</w:t>
      </w:r>
    </w:p>
    <w:p w14:paraId="52167272" w14:textId="77777777" w:rsidR="00A30F0E" w:rsidRPr="00A30F0E" w:rsidRDefault="00A30F0E" w:rsidP="00A30F0E">
      <w:pPr>
        <w:snapToGrid w:val="0"/>
        <w:ind w:firstLineChars="100" w:firstLine="196"/>
        <w:rPr>
          <w:sz w:val="20"/>
          <w:szCs w:val="20"/>
        </w:rPr>
      </w:pPr>
      <w:r w:rsidRPr="00A30F0E">
        <w:rPr>
          <w:rFonts w:hint="eastAsia"/>
          <w:sz w:val="20"/>
          <w:szCs w:val="20"/>
        </w:rPr>
        <w:t xml:space="preserve">TEL：042-307-1550 </w:t>
      </w:r>
    </w:p>
    <w:p w14:paraId="423150A4" w14:textId="77777777" w:rsidR="00797598" w:rsidRPr="00A30F0E" w:rsidRDefault="00A30F0E" w:rsidP="000D66A8">
      <w:pPr>
        <w:snapToGrid w:val="0"/>
        <w:ind w:firstLineChars="100" w:firstLine="196"/>
        <w:rPr>
          <w:sz w:val="20"/>
          <w:szCs w:val="20"/>
        </w:rPr>
      </w:pPr>
      <w:r w:rsidRPr="00A30F0E">
        <w:rPr>
          <w:rFonts w:hint="eastAsia"/>
          <w:sz w:val="20"/>
          <w:szCs w:val="20"/>
        </w:rPr>
        <w:t>受付時間 9:00～12:00, 13:00～17:00（土・日曜，祝日，年末年始を除く）</w:t>
      </w:r>
    </w:p>
    <w:sectPr w:rsidR="00797598" w:rsidRPr="00A30F0E" w:rsidSect="00A30F0E">
      <w:type w:val="continuous"/>
      <w:pgSz w:w="11906" w:h="16838" w:code="9"/>
      <w:pgMar w:top="1134" w:right="1418" w:bottom="1134" w:left="1418" w:header="851" w:footer="992" w:gutter="0"/>
      <w:cols w:space="425"/>
      <w:docGrid w:type="linesAndChars" w:linePitch="326"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C34A4" w14:textId="77777777" w:rsidR="00D43F34" w:rsidRDefault="00D43F34" w:rsidP="00E025C5">
      <w:r>
        <w:separator/>
      </w:r>
    </w:p>
  </w:endnote>
  <w:endnote w:type="continuationSeparator" w:id="0">
    <w:p w14:paraId="508DD363" w14:textId="77777777" w:rsidR="00D43F34" w:rsidRDefault="00D43F34" w:rsidP="00E02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09AE8" w14:textId="77777777" w:rsidR="00D43F34" w:rsidRDefault="00D43F34" w:rsidP="00E025C5">
      <w:r>
        <w:separator/>
      </w:r>
    </w:p>
  </w:footnote>
  <w:footnote w:type="continuationSeparator" w:id="0">
    <w:p w14:paraId="705C9B6C" w14:textId="77777777" w:rsidR="00D43F34" w:rsidRDefault="00D43F34" w:rsidP="00E025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0"/>
  <w:bordersDoNotSurroundHeader/>
  <w:bordersDoNotSurroundFooter/>
  <w:proofState w:spelling="clean" w:grammar="dirty"/>
  <w:defaultTabStop w:val="840"/>
  <w:drawingGridHorizontalSpacing w:val="108"/>
  <w:drawingGridVerticalSpacing w:val="16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52"/>
    <w:rsid w:val="000D66A8"/>
    <w:rsid w:val="000E3E2F"/>
    <w:rsid w:val="00134DB5"/>
    <w:rsid w:val="00271B0A"/>
    <w:rsid w:val="00273DB8"/>
    <w:rsid w:val="00293352"/>
    <w:rsid w:val="002D422F"/>
    <w:rsid w:val="00390951"/>
    <w:rsid w:val="00392F37"/>
    <w:rsid w:val="003B0E70"/>
    <w:rsid w:val="003D1CD4"/>
    <w:rsid w:val="004A62DB"/>
    <w:rsid w:val="0059107F"/>
    <w:rsid w:val="006E6FAB"/>
    <w:rsid w:val="00717741"/>
    <w:rsid w:val="00723B72"/>
    <w:rsid w:val="00797598"/>
    <w:rsid w:val="007F2273"/>
    <w:rsid w:val="00873CDC"/>
    <w:rsid w:val="008B3B26"/>
    <w:rsid w:val="008E5A98"/>
    <w:rsid w:val="009065D8"/>
    <w:rsid w:val="00946D61"/>
    <w:rsid w:val="00A30F0E"/>
    <w:rsid w:val="00CA73E3"/>
    <w:rsid w:val="00CD2E2D"/>
    <w:rsid w:val="00CD6544"/>
    <w:rsid w:val="00D10BCF"/>
    <w:rsid w:val="00D43F34"/>
    <w:rsid w:val="00D53F7B"/>
    <w:rsid w:val="00E025C5"/>
    <w:rsid w:val="00E26DFA"/>
    <w:rsid w:val="00FD70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75D3849"/>
  <w15:docId w15:val="{F90CB085-465F-4AFC-9EF9-C71014BF9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7052"/>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7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D7052"/>
    <w:pPr>
      <w:jc w:val="center"/>
    </w:pPr>
  </w:style>
  <w:style w:type="character" w:customStyle="1" w:styleId="a5">
    <w:name w:val="記 (文字)"/>
    <w:basedOn w:val="a0"/>
    <w:link w:val="a4"/>
    <w:uiPriority w:val="99"/>
    <w:rsid w:val="00FD7052"/>
    <w:rPr>
      <w:rFonts w:ascii="ＭＳ 明朝" w:eastAsia="ＭＳ 明朝"/>
      <w:sz w:val="22"/>
    </w:rPr>
  </w:style>
  <w:style w:type="paragraph" w:styleId="a6">
    <w:name w:val="Closing"/>
    <w:basedOn w:val="a"/>
    <w:link w:val="a7"/>
    <w:uiPriority w:val="99"/>
    <w:unhideWhenUsed/>
    <w:rsid w:val="00FD7052"/>
    <w:pPr>
      <w:jc w:val="right"/>
    </w:pPr>
  </w:style>
  <w:style w:type="character" w:customStyle="1" w:styleId="a7">
    <w:name w:val="結語 (文字)"/>
    <w:basedOn w:val="a0"/>
    <w:link w:val="a6"/>
    <w:uiPriority w:val="99"/>
    <w:rsid w:val="00FD7052"/>
    <w:rPr>
      <w:rFonts w:ascii="ＭＳ 明朝" w:eastAsia="ＭＳ 明朝"/>
      <w:sz w:val="22"/>
    </w:rPr>
  </w:style>
  <w:style w:type="paragraph" w:styleId="a8">
    <w:name w:val="header"/>
    <w:basedOn w:val="a"/>
    <w:link w:val="a9"/>
    <w:uiPriority w:val="99"/>
    <w:unhideWhenUsed/>
    <w:rsid w:val="00E025C5"/>
    <w:pPr>
      <w:tabs>
        <w:tab w:val="center" w:pos="4252"/>
        <w:tab w:val="right" w:pos="8504"/>
      </w:tabs>
      <w:snapToGrid w:val="0"/>
    </w:pPr>
  </w:style>
  <w:style w:type="character" w:customStyle="1" w:styleId="a9">
    <w:name w:val="ヘッダー (文字)"/>
    <w:basedOn w:val="a0"/>
    <w:link w:val="a8"/>
    <w:uiPriority w:val="99"/>
    <w:rsid w:val="00E025C5"/>
    <w:rPr>
      <w:rFonts w:ascii="ＭＳ 明朝" w:eastAsia="ＭＳ 明朝"/>
      <w:sz w:val="22"/>
    </w:rPr>
  </w:style>
  <w:style w:type="paragraph" w:styleId="aa">
    <w:name w:val="footer"/>
    <w:basedOn w:val="a"/>
    <w:link w:val="ab"/>
    <w:uiPriority w:val="99"/>
    <w:unhideWhenUsed/>
    <w:rsid w:val="00E025C5"/>
    <w:pPr>
      <w:tabs>
        <w:tab w:val="center" w:pos="4252"/>
        <w:tab w:val="right" w:pos="8504"/>
      </w:tabs>
      <w:snapToGrid w:val="0"/>
    </w:pPr>
  </w:style>
  <w:style w:type="character" w:customStyle="1" w:styleId="ab">
    <w:name w:val="フッター (文字)"/>
    <w:basedOn w:val="a0"/>
    <w:link w:val="aa"/>
    <w:uiPriority w:val="99"/>
    <w:rsid w:val="00E025C5"/>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296</Words>
  <Characters>1689</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独立行政法人大学評価・学位授与機構</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SCAN02</dc:creator>
  <cp:lastModifiedBy>yamaura print</cp:lastModifiedBy>
  <cp:revision>5</cp:revision>
  <cp:lastPrinted>2019-01-31T04:38:00Z</cp:lastPrinted>
  <dcterms:created xsi:type="dcterms:W3CDTF">2016-02-23T02:10:00Z</dcterms:created>
  <dcterms:modified xsi:type="dcterms:W3CDTF">2019-01-31T04:38:00Z</dcterms:modified>
</cp:coreProperties>
</file>